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7C84E7" w14:textId="77777777" w:rsidR="002F49B0" w:rsidRDefault="00675AAB" w:rsidP="009E7A67">
      <w:pPr>
        <w:rPr>
          <w:noProof/>
          <w:lang w:eastAsia="da-DK"/>
        </w:rPr>
      </w:pPr>
      <w:r>
        <w:rPr>
          <w:noProof/>
          <w:lang w:eastAsia="da-DK"/>
        </w:rPr>
        <w:t xml:space="preserve"> </w:t>
      </w:r>
    </w:p>
    <w:p w14:paraId="168B5CE6" w14:textId="0391970B" w:rsidR="00C278D1" w:rsidRPr="006478E9" w:rsidRDefault="00E306DE" w:rsidP="000C6CBC">
      <w:pPr>
        <w:rPr>
          <w:rFonts w:ascii="Merriweather" w:eastAsia="Times New Roman" w:hAnsi="Merriweather" w:cs="Times New Roman"/>
          <w:color w:val="313537"/>
          <w:sz w:val="26"/>
          <w:szCs w:val="26"/>
          <w:lang w:eastAsia="da-DK"/>
        </w:rPr>
      </w:pPr>
      <w:r>
        <w:rPr>
          <w:noProof/>
          <w:lang w:eastAsia="da-DK"/>
        </w:rPr>
        <w:drawing>
          <wp:anchor distT="36576" distB="36576" distL="36576" distR="36576" simplePos="0" relativeHeight="251666432" behindDoc="0" locked="0" layoutInCell="1" allowOverlap="1" wp14:anchorId="6BDE2A51" wp14:editId="450A43B0">
            <wp:simplePos x="0" y="0"/>
            <wp:positionH relativeFrom="page">
              <wp:posOffset>4855556</wp:posOffset>
            </wp:positionH>
            <wp:positionV relativeFrom="page">
              <wp:posOffset>615950</wp:posOffset>
            </wp:positionV>
            <wp:extent cx="2393827" cy="589818"/>
            <wp:effectExtent l="0" t="0" r="6985" b="127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20mm_A4_A5 sort-logotype-transparent-baggrund-RGB"/>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93827" cy="589818"/>
                    </a:xfrm>
                    <a:prstGeom prst="rect">
                      <a:avLst/>
                    </a:prstGeom>
                    <a:noFill/>
                    <a:ln>
                      <a:noFill/>
                    </a:ln>
                    <a:effectLst/>
                  </pic:spPr>
                </pic:pic>
              </a:graphicData>
            </a:graphic>
            <wp14:sizeRelH relativeFrom="page">
              <wp14:pctWidth>0</wp14:pctWidth>
            </wp14:sizeRelH>
            <wp14:sizeRelV relativeFrom="page">
              <wp14:pctHeight>0</wp14:pctHeight>
            </wp14:sizeRelV>
          </wp:anchor>
        </w:drawing>
      </w:r>
      <w:sdt>
        <w:sdtPr>
          <w:id w:val="-17468665"/>
          <w:docPartObj>
            <w:docPartGallery w:val="Cover Pages"/>
            <w:docPartUnique/>
          </w:docPartObj>
        </w:sdtPr>
        <w:sdtEndPr/>
        <w:sdtContent>
          <w:r w:rsidR="007102F5" w:rsidRPr="002F49B0">
            <w:rPr>
              <w:rStyle w:val="Fremhv"/>
              <w:noProof/>
              <w:lang w:eastAsia="da-DK"/>
            </w:rPr>
            <mc:AlternateContent>
              <mc:Choice Requires="wps">
                <w:drawing>
                  <wp:anchor distT="36576" distB="36576" distL="36576" distR="36576" simplePos="0" relativeHeight="251664384" behindDoc="0" locked="0" layoutInCell="1" allowOverlap="1" wp14:anchorId="14767626" wp14:editId="1F9F5C29">
                    <wp:simplePos x="0" y="0"/>
                    <wp:positionH relativeFrom="page">
                      <wp:posOffset>713740</wp:posOffset>
                    </wp:positionH>
                    <wp:positionV relativeFrom="page">
                      <wp:posOffset>8703945</wp:posOffset>
                    </wp:positionV>
                    <wp:extent cx="5385600" cy="1328400"/>
                    <wp:effectExtent l="0" t="0" r="5715" b="5715"/>
                    <wp:wrapNone/>
                    <wp:docPr id="5" name="Tekstfel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600" cy="1328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F9867C" w14:textId="3F13BBE4" w:rsidR="00CB29F3" w:rsidRDefault="00CB29F3" w:rsidP="00523C66">
                                <w:pPr>
                                  <w:widowControl w:val="0"/>
                                </w:pPr>
                                <w:r>
                                  <w:t xml:space="preserve">Ansvarlig: </w:t>
                                </w:r>
                                <w:r w:rsidR="004A4566">
                                  <w:t>Bocentrets ledelse</w:t>
                                </w:r>
                                <w:r>
                                  <w:tab/>
                                  <w:t xml:space="preserve"> </w:t>
                                </w:r>
                              </w:p>
                              <w:p w14:paraId="4AA90ECD" w14:textId="77835238" w:rsidR="00CB29F3" w:rsidRDefault="00CB29F3" w:rsidP="00523C66">
                                <w:pPr>
                                  <w:widowControl w:val="0"/>
                                </w:pPr>
                                <w:r>
                                  <w:t xml:space="preserve">Revideret: </w:t>
                                </w:r>
                                <w:proofErr w:type="gramStart"/>
                                <w:r w:rsidR="00B148DC">
                                  <w:t>Marts</w:t>
                                </w:r>
                                <w:proofErr w:type="gramEnd"/>
                                <w:r w:rsidR="00FB5C1A">
                                  <w:t xml:space="preserve"> 202</w:t>
                                </w:r>
                                <w:r w:rsidR="00B148DC">
                                  <w:t>3</w:t>
                                </w:r>
                                <w:r>
                                  <w:tab/>
                                </w:r>
                              </w:p>
                              <w:p w14:paraId="52A99A73" w14:textId="78CA8673" w:rsidR="00CB29F3" w:rsidRPr="006478E9" w:rsidRDefault="00B148DC" w:rsidP="00523C66">
                                <w:pPr>
                                  <w:widowControl w:val="0"/>
                                </w:pPr>
                                <w:r>
                                  <w:t>Version:</w:t>
                                </w:r>
                                <w:r>
                                  <w:tab/>
                                  <w:t>4.0</w:t>
                                </w:r>
                              </w:p>
                              <w:p w14:paraId="4F970EA9" w14:textId="77777777" w:rsidR="00CB29F3" w:rsidRPr="007102F5" w:rsidRDefault="00CB29F3" w:rsidP="00BE6D19">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67626" id="_x0000_t202" coordsize="21600,21600" o:spt="202" path="m,l,21600r21600,l21600,xe">
                    <v:stroke joinstyle="miter"/>
                    <v:path gradientshapeok="t" o:connecttype="rect"/>
                  </v:shapetype>
                  <v:shape id="Tekstfelt 5" o:spid="_x0000_s1026" type="#_x0000_t202" style="position:absolute;margin-left:56.2pt;margin-top:685.35pt;width:424.05pt;height:104.6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" filled="f" stroked="f" strokecolor="black [0]" insetpen="t">
                    <v:textbox inset="2.88pt,2.88pt,2.88pt,2.88pt">
                      <w:txbxContent>
                        <w:p w14:paraId="47F9867C" w14:textId="3F13BBE4" w:rsidR="00CB29F3" w:rsidRDefault="00CB29F3" w:rsidP="00523C66">
                          <w:pPr>
                            <w:widowControl w:val="0"/>
                          </w:pPr>
                          <w:r>
                            <w:t xml:space="preserve">Ansvarlig: </w:t>
                          </w:r>
                          <w:r w:rsidR="004A4566">
                            <w:t>Bocentrets ledelse</w:t>
                          </w:r>
                          <w:r>
                            <w:tab/>
                            <w:t xml:space="preserve"> </w:t>
                          </w:r>
                        </w:p>
                        <w:p w14:paraId="4AA90ECD" w14:textId="77835238" w:rsidR="00CB29F3" w:rsidRDefault="00CB29F3" w:rsidP="00523C66">
                          <w:pPr>
                            <w:widowControl w:val="0"/>
                          </w:pPr>
                          <w:r>
                            <w:t xml:space="preserve">Revideret: </w:t>
                          </w:r>
                          <w:proofErr w:type="gramStart"/>
                          <w:r w:rsidR="00B148DC">
                            <w:t>Marts</w:t>
                          </w:r>
                          <w:proofErr w:type="gramEnd"/>
                          <w:r w:rsidR="00FB5C1A">
                            <w:t xml:space="preserve"> 202</w:t>
                          </w:r>
                          <w:r w:rsidR="00B148DC">
                            <w:t>3</w:t>
                          </w:r>
                          <w:r>
                            <w:tab/>
                          </w:r>
                        </w:p>
                        <w:p w14:paraId="52A99A73" w14:textId="78CA8673" w:rsidR="00CB29F3" w:rsidRPr="006478E9" w:rsidRDefault="00B148DC" w:rsidP="00523C66">
                          <w:pPr>
                            <w:widowControl w:val="0"/>
                          </w:pPr>
                          <w:r>
                            <w:t>Version:</w:t>
                          </w:r>
                          <w:r>
                            <w:tab/>
                            <w:t>4.0</w:t>
                          </w:r>
                        </w:p>
                        <w:p w14:paraId="4F970EA9" w14:textId="77777777" w:rsidR="00CB29F3" w:rsidRPr="007102F5" w:rsidRDefault="00CB29F3" w:rsidP="00BE6D19">
                          <w:pPr>
                            <w:widowControl w:val="0"/>
                          </w:pPr>
                        </w:p>
                      </w:txbxContent>
                    </v:textbox>
                    <w10:wrap anchorx="page" anchory="page"/>
                  </v:shape>
                </w:pict>
              </mc:Fallback>
            </mc:AlternateContent>
          </w:r>
          <w:r w:rsidR="007102F5" w:rsidRPr="002F49B0">
            <w:rPr>
              <w:rStyle w:val="Fremhv"/>
              <w:noProof/>
              <w:lang w:eastAsia="da-DK"/>
            </w:rPr>
            <mc:AlternateContent>
              <mc:Choice Requires="wps">
                <w:drawing>
                  <wp:anchor distT="36576" distB="36576" distL="36576" distR="36576" simplePos="0" relativeHeight="251663360" behindDoc="0" locked="0" layoutInCell="1" allowOverlap="1" wp14:anchorId="3F9F47E4" wp14:editId="5C95DC1B">
                    <wp:simplePos x="0" y="0"/>
                    <wp:positionH relativeFrom="page">
                      <wp:posOffset>716280</wp:posOffset>
                    </wp:positionH>
                    <wp:positionV relativeFrom="page">
                      <wp:posOffset>8516620</wp:posOffset>
                    </wp:positionV>
                    <wp:extent cx="5400000" cy="0"/>
                    <wp:effectExtent l="0" t="0" r="29845" b="19050"/>
                    <wp:wrapNone/>
                    <wp:docPr id="10" name="Lige pilforbindels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000" cy="0"/>
                            </a:xfrm>
                            <a:prstGeom prst="straightConnector1">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7A7A7"/>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B860FB4" id="_x0000_t32" coordsize="21600,21600" o:spt="32" o:oned="t" path="m,l21600,21600e" filled="f">
                    <v:path arrowok="t" fillok="f" o:connecttype="none"/>
                    <o:lock v:ext="edit" shapetype="t"/>
                  </v:shapetype>
                  <v:shape id="Lige pilforbindelse 10" o:spid="_x0000_s1026" type="#_x0000_t32" style="position:absolute;margin-left:56.4pt;margin-top:670.6pt;width:425.2pt;height:0;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" strokecolor="black [0]" strokeweight="1pt">
                    <v:shadow color="#a7a7a7"/>
                    <w10:wrap anchorx="page" anchory="page"/>
                  </v:shape>
                </w:pict>
              </mc:Fallback>
            </mc:AlternateContent>
          </w:r>
          <w:r w:rsidR="007102F5" w:rsidRPr="002F49B0">
            <w:rPr>
              <w:rStyle w:val="Fremhv"/>
              <w:noProof/>
              <w:lang w:eastAsia="da-DK"/>
            </w:rPr>
            <mc:AlternateContent>
              <mc:Choice Requires="wps">
                <w:drawing>
                  <wp:anchor distT="36576" distB="36576" distL="36576" distR="36576" simplePos="0" relativeHeight="251662336" behindDoc="0" locked="0" layoutInCell="1" allowOverlap="1" wp14:anchorId="7C29CF52" wp14:editId="6B0382FC">
                    <wp:simplePos x="0" y="0"/>
                    <wp:positionH relativeFrom="page">
                      <wp:posOffset>721995</wp:posOffset>
                    </wp:positionH>
                    <wp:positionV relativeFrom="page">
                      <wp:posOffset>5773420</wp:posOffset>
                    </wp:positionV>
                    <wp:extent cx="6112800" cy="2142000"/>
                    <wp:effectExtent l="0" t="0" r="2540" b="0"/>
                    <wp:wrapNone/>
                    <wp:docPr id="11" name="Tekstfel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800" cy="214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5344D2" w14:textId="3E08CA4E" w:rsidR="00CB29F3" w:rsidRPr="000C6CBC" w:rsidRDefault="00CB29F3" w:rsidP="00BE6D19">
                                <w:pPr>
                                  <w:pStyle w:val="Forsidetitel"/>
                                  <w:widowControl w:val="0"/>
                                  <w:rPr>
                                    <w:sz w:val="48"/>
                                  </w:rPr>
                                </w:pPr>
                                <w:r w:rsidRPr="000C6CBC">
                                  <w:rPr>
                                    <w:sz w:val="48"/>
                                  </w:rPr>
                                  <w:t xml:space="preserve">Faglig profil 2022-2025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9CF52" id="Tekstfelt 11" o:spid="_x0000_s1027" type="#_x0000_t202" style="position:absolute;margin-left:56.85pt;margin-top:454.6pt;width:481.3pt;height:168.65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" filled="f" stroked="f" strokecolor="black [0]" insetpen="t">
                    <v:textbox inset="2.88pt,2.88pt,2.88pt,2.88pt">
                      <w:txbxContent>
                        <w:p w14:paraId="475344D2" w14:textId="3E08CA4E" w:rsidR="00CB29F3" w:rsidRPr="000C6CBC" w:rsidRDefault="00CB29F3" w:rsidP="00BE6D19">
                          <w:pPr>
                            <w:pStyle w:val="Forsidetitel"/>
                            <w:widowControl w:val="0"/>
                            <w:rPr>
                              <w:sz w:val="48"/>
                            </w:rPr>
                          </w:pPr>
                          <w:r w:rsidRPr="000C6CBC">
                            <w:rPr>
                              <w:sz w:val="48"/>
                            </w:rPr>
                            <w:t xml:space="preserve">Faglig profil 2022-2025  </w:t>
                          </w:r>
                        </w:p>
                      </w:txbxContent>
                    </v:textbox>
                    <w10:wrap anchorx="page" anchory="page"/>
                  </v:shape>
                </w:pict>
              </mc:Fallback>
            </mc:AlternateContent>
          </w:r>
          <w:r w:rsidR="007102F5" w:rsidRPr="002F49B0">
            <w:rPr>
              <w:rStyle w:val="Fremhv"/>
              <w:noProof/>
              <w:lang w:eastAsia="da-DK"/>
            </w:rPr>
            <mc:AlternateContent>
              <mc:Choice Requires="wps">
                <w:drawing>
                  <wp:anchor distT="36576" distB="36576" distL="36576" distR="36576" simplePos="0" relativeHeight="251661312" behindDoc="0" locked="0" layoutInCell="1" allowOverlap="1" wp14:anchorId="00C4E3AE" wp14:editId="616B2F8F">
                    <wp:simplePos x="0" y="0"/>
                    <wp:positionH relativeFrom="page">
                      <wp:posOffset>721995</wp:posOffset>
                    </wp:positionH>
                    <wp:positionV relativeFrom="page">
                      <wp:posOffset>5342890</wp:posOffset>
                    </wp:positionV>
                    <wp:extent cx="1440000" cy="0"/>
                    <wp:effectExtent l="0" t="57150" r="65405" b="76200"/>
                    <wp:wrapNone/>
                    <wp:docPr id="12" name="Lige pilforbindels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000" cy="0"/>
                            </a:xfrm>
                            <a:prstGeom prst="straightConnector1">
                              <a:avLst/>
                            </a:prstGeom>
                            <a:noFill/>
                            <a:ln w="127000">
                              <a:solidFill>
                                <a:srgbClr val="FFC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A7A7A7"/>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EAD224" id="_x0000_t32" coordsize="21600,21600" o:spt="32" o:oned="t" path="m,l21600,21600e" filled="f">
                    <v:path arrowok="t" fillok="f" o:connecttype="none"/>
                    <o:lock v:ext="edit" shapetype="t"/>
                  </v:shapetype>
                  <v:shape id="Lige pilforbindelse 12" o:spid="_x0000_s1026" type="#_x0000_t32" style="position:absolute;margin-left:56.85pt;margin-top:420.7pt;width:113.4pt;height:0;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" strokecolor="#ffc000" strokeweight="10pt">
                    <v:shadow color="#a7a7a7"/>
                    <w10:wrap anchorx="page" anchory="page"/>
                  </v:shape>
                </w:pict>
              </mc:Fallback>
            </mc:AlternateContent>
          </w:r>
          <w:r w:rsidR="007102F5" w:rsidRPr="002F49B0">
            <w:rPr>
              <w:rStyle w:val="Fremhv"/>
              <w:noProof/>
              <w:lang w:eastAsia="da-DK"/>
            </w:rPr>
            <mc:AlternateContent>
              <mc:Choice Requires="wps">
                <w:drawing>
                  <wp:anchor distT="36576" distB="36576" distL="36576" distR="36576" simplePos="0" relativeHeight="251660288" behindDoc="0" locked="0" layoutInCell="1" allowOverlap="1" wp14:anchorId="0A61768C" wp14:editId="580D9F2E">
                    <wp:simplePos x="0" y="0"/>
                    <wp:positionH relativeFrom="page">
                      <wp:posOffset>707390</wp:posOffset>
                    </wp:positionH>
                    <wp:positionV relativeFrom="page">
                      <wp:posOffset>4232910</wp:posOffset>
                    </wp:positionV>
                    <wp:extent cx="6130800" cy="900000"/>
                    <wp:effectExtent l="0" t="0" r="3810" b="0"/>
                    <wp:wrapNone/>
                    <wp:docPr id="13" name="Tekstfel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800" cy="90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C40566" w14:textId="6EE4D59E" w:rsidR="00CB29F3" w:rsidRPr="000C6CBC" w:rsidRDefault="00D071E4" w:rsidP="000C6CBC">
                                <w:pPr>
                                  <w:pStyle w:val="Forsidetitel"/>
                                  <w:widowControl w:val="0"/>
                                  <w:rPr>
                                    <w:sz w:val="72"/>
                                  </w:rPr>
                                </w:pPr>
                                <w:r>
                                  <w:rPr>
                                    <w:sz w:val="72"/>
                                  </w:rPr>
                                  <w:t>Boligerne på S</w:t>
                                </w:r>
                                <w:r w:rsidR="000C6CBC" w:rsidRPr="000C6CBC">
                                  <w:rPr>
                                    <w:sz w:val="72"/>
                                  </w:rPr>
                                  <w:t>kovstien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1768C" id="Tekstfelt 13" o:spid="_x0000_s1028" type="#_x0000_t202" style="position:absolute;margin-left:55.7pt;margin-top:333.3pt;width:482.75pt;height:70.8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" filled="f" stroked="f" strokecolor="black [0]" insetpen="t">
                    <v:textbox inset="2.88pt,2.88pt,2.88pt,2.88pt">
                      <w:txbxContent>
                        <w:p w14:paraId="39C40566" w14:textId="6EE4D59E" w:rsidR="00CB29F3" w:rsidRPr="000C6CBC" w:rsidRDefault="00D071E4" w:rsidP="000C6CBC">
                          <w:pPr>
                            <w:pStyle w:val="Forsidetitel"/>
                            <w:widowControl w:val="0"/>
                            <w:rPr>
                              <w:sz w:val="72"/>
                            </w:rPr>
                          </w:pPr>
                          <w:r>
                            <w:rPr>
                              <w:sz w:val="72"/>
                            </w:rPr>
                            <w:t>Boligerne på S</w:t>
                          </w:r>
                          <w:r w:rsidR="000C6CBC" w:rsidRPr="000C6CBC">
                            <w:rPr>
                              <w:sz w:val="72"/>
                            </w:rPr>
                            <w:t>kovstien</w:t>
                          </w:r>
                        </w:p>
                      </w:txbxContent>
                    </v:textbox>
                    <w10:wrap anchorx="page" anchory="page"/>
                  </v:shape>
                </w:pict>
              </mc:Fallback>
            </mc:AlternateContent>
          </w:r>
          <w:r w:rsidR="007102F5">
            <w:br w:type="page"/>
          </w:r>
        </w:sdtContent>
      </w:sdt>
    </w:p>
    <w:p w14:paraId="1B95D5FF" w14:textId="77777777" w:rsidR="00C278D1" w:rsidRPr="00C278D1" w:rsidRDefault="00C278D1" w:rsidP="00C278D1"/>
    <w:p w14:paraId="7AB1C06C" w14:textId="77777777" w:rsidR="00F73754" w:rsidRDefault="00F73754" w:rsidP="00F73754">
      <w:pPr>
        <w:pStyle w:val="Overskrift1"/>
        <w:rPr>
          <w:noProof/>
          <w:lang w:eastAsia="da-DK"/>
        </w:rPr>
      </w:pPr>
      <w:r>
        <w:rPr>
          <w:noProof/>
          <w:lang w:eastAsia="da-DK"/>
        </w:rPr>
        <w:t xml:space="preserve">Boligerne på skovstien faglig profil </w:t>
      </w:r>
    </w:p>
    <w:p w14:paraId="102FD810" w14:textId="77777777" w:rsidR="00F73754" w:rsidRDefault="00F73754" w:rsidP="00F73754">
      <w:pPr>
        <w:rPr>
          <w:noProof/>
          <w:lang w:eastAsia="da-DK"/>
        </w:rPr>
      </w:pPr>
    </w:p>
    <w:p w14:paraId="168095C9" w14:textId="25C51BD7" w:rsidR="00F73754" w:rsidRDefault="00F73754" w:rsidP="00F73754">
      <w:r w:rsidRPr="00F9733F">
        <w:t>Boligerne på Skovstien er et midlertidigt §107 botilbud.</w:t>
      </w:r>
      <w:r w:rsidRPr="00F9733F">
        <w:br/>
        <w:t xml:space="preserve">De unge gennemgår </w:t>
      </w:r>
      <w:r w:rsidR="00B148DC">
        <w:t xml:space="preserve">her </w:t>
      </w:r>
      <w:r w:rsidRPr="00F9733F">
        <w:t>et struktureret og systematisk tredelt forløb, som forberedelse til at flytte i så selvstændig</w:t>
      </w:r>
      <w:r w:rsidR="00910878">
        <w:t>,</w:t>
      </w:r>
      <w:r w:rsidRPr="00F9733F">
        <w:t xml:space="preserve"> permanent boform som muligt</w:t>
      </w:r>
    </w:p>
    <w:p w14:paraId="5DFF0DCB" w14:textId="1F10DACC" w:rsidR="00F73754" w:rsidRPr="00F9733F" w:rsidRDefault="00F73754" w:rsidP="00F73754">
      <w:r w:rsidRPr="00F9733F">
        <w:t xml:space="preserve">Tilbuddets målgruppe er unge </w:t>
      </w:r>
      <w:r w:rsidR="00B148DC">
        <w:t xml:space="preserve">på </w:t>
      </w:r>
      <w:r w:rsidRPr="00F9733F">
        <w:t xml:space="preserve">mellem 18 og 25 år </w:t>
      </w:r>
      <w:r w:rsidR="00B148DC">
        <w:t xml:space="preserve">på indflytningstidspunktet </w:t>
      </w:r>
      <w:r w:rsidRPr="00F9733F">
        <w:t>med forskellige former for udviklingshæmning, som medfører et gennemgribende behov for støtte og omsorg i hverdagen.</w:t>
      </w:r>
    </w:p>
    <w:p w14:paraId="1CC1136B" w14:textId="634BEFE2" w:rsidR="00F73754" w:rsidRDefault="00F73754" w:rsidP="00F73754">
      <w:pPr>
        <w:pStyle w:val="Overskrift2"/>
        <w:rPr>
          <w:noProof/>
          <w:lang w:eastAsia="da-DK"/>
        </w:rPr>
      </w:pPr>
      <w:r>
        <w:rPr>
          <w:noProof/>
          <w:lang w:eastAsia="da-DK"/>
        </w:rPr>
        <w:t xml:space="preserve">Tredelte forløb </w:t>
      </w:r>
    </w:p>
    <w:p w14:paraId="3612AE36" w14:textId="79EEAF06" w:rsidR="00F73754" w:rsidRDefault="00910878" w:rsidP="00F73754">
      <w:r>
        <w:t>På B</w:t>
      </w:r>
      <w:r w:rsidR="00F73754" w:rsidRPr="00A84D4C">
        <w:t>oligerne på Skovstien arbejder vi med et tredelte forløb: Tryg Indflytning, Fokus på Udvikling og Trygt Videre. Til hver fase i forløbet er knyttet bestemte aktiviteter, bestemte metoder og klart definerede</w:t>
      </w:r>
      <w:r w:rsidR="00F73754">
        <w:t xml:space="preserve"> leverancer til myndighed.</w:t>
      </w:r>
    </w:p>
    <w:p w14:paraId="05B22C41" w14:textId="2E79684B" w:rsidR="00F73754" w:rsidRDefault="00F73754" w:rsidP="00F73754">
      <w:pPr>
        <w:jc w:val="center"/>
      </w:pPr>
      <w:r>
        <w:rPr>
          <w:noProof/>
          <w:lang w:eastAsia="da-DK"/>
        </w:rPr>
        <w:drawing>
          <wp:inline distT="0" distB="0" distL="0" distR="0" wp14:anchorId="1352C925" wp14:editId="3D30B894">
            <wp:extent cx="5134668" cy="3868913"/>
            <wp:effectExtent l="0" t="0" r="889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34668" cy="3868913"/>
                    </a:xfrm>
                    <a:prstGeom prst="rect">
                      <a:avLst/>
                    </a:prstGeom>
                  </pic:spPr>
                </pic:pic>
              </a:graphicData>
            </a:graphic>
          </wp:inline>
        </w:drawing>
      </w:r>
    </w:p>
    <w:p w14:paraId="1F587CE7" w14:textId="77777777" w:rsidR="00F73754" w:rsidRDefault="00F73754" w:rsidP="00F73754">
      <w:pPr>
        <w:jc w:val="center"/>
      </w:pPr>
    </w:p>
    <w:p w14:paraId="20BC61BE" w14:textId="77777777" w:rsidR="00F73754" w:rsidRDefault="00F73754" w:rsidP="00F73754">
      <w:pPr>
        <w:pStyle w:val="Overskrift3"/>
        <w:rPr>
          <w:bdr w:val="none" w:sz="0" w:space="0" w:color="auto" w:frame="1"/>
          <w:shd w:val="clear" w:color="auto" w:fill="FFFFFF"/>
        </w:rPr>
      </w:pPr>
      <w:r w:rsidRPr="00A84D4C">
        <w:rPr>
          <w:bdr w:val="none" w:sz="0" w:space="0" w:color="auto" w:frame="1"/>
          <w:shd w:val="clear" w:color="auto" w:fill="FFFFFF"/>
        </w:rPr>
        <w:t>Forløb 1: Afdækning af borgernes ressourcer 0-6 mdr. </w:t>
      </w:r>
    </w:p>
    <w:p w14:paraId="75FE75DC" w14:textId="77777777" w:rsidR="00F73754" w:rsidRDefault="00F73754" w:rsidP="00F73754"/>
    <w:p w14:paraId="3DFC6FD5" w14:textId="7611D121" w:rsidR="00F73754" w:rsidRPr="00A84D4C" w:rsidRDefault="00F73754" w:rsidP="00F73754">
      <w:r w:rsidRPr="00A84D4C">
        <w:t>I dette forløb afklares og indsamles viden om borgerens behov, funktionsnedsættelse og udviklingspotentiale igennem tidligere undersøgelser, fx logopædiske udredninger, neuropsykologiske udredninger/undersøgelser, psykiatri mv, samt kortlægning af borgerens aktuelle funktionsniveau, ressourcer og risikovurdering.</w:t>
      </w:r>
      <w:r w:rsidRPr="00A84D4C">
        <w:br/>
        <w:t>Ligeledes arbejdes der på: Opbygning af relation, Dannelse af foreløbige hypoteser om borgerens situation, Planlægning af den social- og sundhedsfaglige indsats</w:t>
      </w:r>
      <w:r w:rsidR="00910878">
        <w:t>.</w:t>
      </w:r>
    </w:p>
    <w:p w14:paraId="185B2269" w14:textId="361A1FE0" w:rsidR="00F73754" w:rsidRPr="00A84D4C" w:rsidRDefault="00F73754" w:rsidP="00F73754">
      <w:r w:rsidRPr="00A84D4C">
        <w:lastRenderedPageBreak/>
        <w:t>Blandt indsatse</w:t>
      </w:r>
      <w:r w:rsidR="00910878">
        <w:t>rne er et indflytningsmøde med koordinering af samarbejdet og</w:t>
      </w:r>
      <w:r w:rsidRPr="00A84D4C">
        <w:t xml:space="preserve"> forventningsafstemning med netværk og pårørende. Administrationsaftale med værgemål og økonomi, Medicinsk behandling. Planlægning og koordinering af kommende indsatser sammen med borger.</w:t>
      </w:r>
    </w:p>
    <w:p w14:paraId="7B43DC6D" w14:textId="0FC121D7" w:rsidR="00F73754" w:rsidRDefault="00F73754" w:rsidP="00F73754">
      <w:pPr>
        <w:rPr>
          <w:b/>
        </w:rPr>
      </w:pPr>
      <w:r>
        <w:rPr>
          <w:b/>
        </w:rPr>
        <w:t xml:space="preserve">Faglig tilgang </w:t>
      </w:r>
      <w:r>
        <w:rPr>
          <w:b/>
        </w:rPr>
        <w:br/>
      </w:r>
      <w:r w:rsidR="00B148DC">
        <w:t>Systemisk</w:t>
      </w:r>
      <w:r w:rsidR="00892635">
        <w:t xml:space="preserve"> og anderkendende pædagogisk</w:t>
      </w:r>
      <w:r w:rsidR="00B148DC">
        <w:t xml:space="preserve"> tilgang</w:t>
      </w:r>
    </w:p>
    <w:p w14:paraId="756C29F8" w14:textId="25CE6C17" w:rsidR="00F73754" w:rsidRDefault="00F73754" w:rsidP="00892635">
      <w:pPr>
        <w:pStyle w:val="Listeafsnit"/>
        <w:numPr>
          <w:ilvl w:val="0"/>
          <w:numId w:val="48"/>
        </w:numPr>
      </w:pPr>
      <w:r w:rsidRPr="00892635">
        <w:rPr>
          <w:b/>
        </w:rPr>
        <w:t>Metoder:</w:t>
      </w:r>
      <w:r w:rsidRPr="00A84D4C">
        <w:br/>
        <w:t>De metoder</w:t>
      </w:r>
      <w:r w:rsidR="00910878">
        <w:t>,</w:t>
      </w:r>
      <w:r w:rsidRPr="00A84D4C">
        <w:t xml:space="preserve"> der anvendes i dette forløb</w:t>
      </w:r>
      <w:r w:rsidR="00910878">
        <w:t>,</w:t>
      </w:r>
      <w:r w:rsidR="005D6369">
        <w:t xml:space="preserve"> er målrettet</w:t>
      </w:r>
      <w:r w:rsidRPr="00A84D4C">
        <w:t xml:space="preserve"> afdækning af borgerens fu</w:t>
      </w:r>
      <w:r w:rsidR="00892635">
        <w:t>nktionsev</w:t>
      </w:r>
      <w:r w:rsidRPr="00A84D4C">
        <w:t>ner:</w:t>
      </w:r>
      <w:r w:rsidRPr="00A84D4C">
        <w:br/>
      </w:r>
      <w:r w:rsidRPr="00A84D4C">
        <w:br/>
        <w:t>1)Dansk pædagogisk udviklingsbeskrivelse</w:t>
      </w:r>
      <w:r w:rsidRPr="00A84D4C">
        <w:br/>
        <w:t>2)Afdækning af kommunikationskompetencer</w:t>
      </w:r>
      <w:r w:rsidRPr="00A84D4C">
        <w:br/>
        <w:t>3)Kompetenceprofil (beskæftigelse, uddannelse)</w:t>
      </w:r>
      <w:r w:rsidRPr="00A84D4C">
        <w:br/>
        <w:t>4)Livshistorier</w:t>
      </w:r>
      <w:r w:rsidRPr="00A84D4C">
        <w:br/>
        <w:t>5)</w:t>
      </w:r>
      <w:r w:rsidR="00F71485">
        <w:t>Sanseprofil</w:t>
      </w:r>
      <w:r w:rsidRPr="00A84D4C">
        <w:t>, ADL-taxonomi</w:t>
      </w:r>
      <w:r w:rsidRPr="00A84D4C">
        <w:br/>
        <w:t>6)Observationer og afdækning</w:t>
      </w:r>
      <w:r w:rsidRPr="00A84D4C">
        <w:br/>
        <w:t>7)Sundhedsfaglig screening</w:t>
      </w:r>
      <w:r w:rsidRPr="00A84D4C">
        <w:br/>
        <w:t>8)LA 2 Trivselsplan</w:t>
      </w:r>
      <w:r w:rsidRPr="00A84D4C">
        <w:br/>
        <w:t>9)Metoder for inddragelse af pårørende</w:t>
      </w:r>
    </w:p>
    <w:p w14:paraId="51931058" w14:textId="77777777" w:rsidR="00F73754" w:rsidRDefault="00F73754" w:rsidP="00F73754">
      <w:r>
        <w:rPr>
          <w:noProof/>
          <w:lang w:eastAsia="da-DK"/>
        </w:rPr>
        <w:drawing>
          <wp:inline distT="0" distB="0" distL="0" distR="0" wp14:anchorId="69520A0E" wp14:editId="556E11BA">
            <wp:extent cx="6696347" cy="3001107"/>
            <wp:effectExtent l="0" t="0" r="9525" b="889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17279" cy="3010488"/>
                    </a:xfrm>
                    <a:prstGeom prst="rect">
                      <a:avLst/>
                    </a:prstGeom>
                  </pic:spPr>
                </pic:pic>
              </a:graphicData>
            </a:graphic>
          </wp:inline>
        </w:drawing>
      </w:r>
    </w:p>
    <w:p w14:paraId="11E6E68C" w14:textId="77777777" w:rsidR="00F73754" w:rsidRDefault="00F73754" w:rsidP="00F73754"/>
    <w:p w14:paraId="622755E2" w14:textId="77777777" w:rsidR="00F73754" w:rsidRDefault="00F73754" w:rsidP="00F73754">
      <w:pPr>
        <w:pStyle w:val="Overskrift3"/>
        <w:rPr>
          <w:bdr w:val="none" w:sz="0" w:space="0" w:color="auto" w:frame="1"/>
          <w:shd w:val="clear" w:color="auto" w:fill="FFFFFF"/>
        </w:rPr>
      </w:pPr>
      <w:r w:rsidRPr="00185A5A">
        <w:rPr>
          <w:bdr w:val="none" w:sz="0" w:space="0" w:color="auto" w:frame="1"/>
          <w:shd w:val="clear" w:color="auto" w:fill="FFFFFF"/>
        </w:rPr>
        <w:t>Forløb 2: Lærings – og udviklingsforløb 1-3 år</w:t>
      </w:r>
    </w:p>
    <w:p w14:paraId="1A16B4D1" w14:textId="2632A033" w:rsidR="00F73754" w:rsidRPr="00185A5A" w:rsidRDefault="00F73754" w:rsidP="00F73754">
      <w:r w:rsidRPr="00185A5A">
        <w:t>Indsatsen gå</w:t>
      </w:r>
      <w:r w:rsidR="005D6369">
        <w:t>r</w:t>
      </w:r>
      <w:r w:rsidRPr="00185A5A">
        <w:t xml:space="preserve"> ud på at sætte mål for borgers læring og udvikling af relevante færdigheder og kompetencer, facilitere borge</w:t>
      </w:r>
      <w:r w:rsidR="00934FF6">
        <w:t>rens lærings- og udviklingsmål samt f</w:t>
      </w:r>
      <w:r w:rsidRPr="00185A5A">
        <w:t>astholdelse af borgerens eksisterende kompetencer og optimering af borgerens evne til selvbestemmelse og medindflydelse.  En væsentlig del af kerneydelsen består i at støtte borgeren</w:t>
      </w:r>
      <w:r w:rsidR="005D6369">
        <w:t>s</w:t>
      </w:r>
      <w:r w:rsidRPr="00185A5A">
        <w:t xml:space="preserve"> deltagelse i meningsfulde sociale fællesskaber, såsom uddannelses-, beskæftigelses- fritidsaktiviteter og</w:t>
      </w:r>
      <w:r w:rsidR="00934FF6">
        <w:t xml:space="preserve"> samvær </w:t>
      </w:r>
      <w:r w:rsidRPr="00185A5A">
        <w:t>med familie og venner. Igennem forløbet udvikler borgeren personlige og sociale færdigheder, der er en forudsætning for at mestre tilværelsen og udøve sine rettigheder. Borgeren opnår desuden øget selvstændighed og handlekraft igennem en integreret indsats, der tager afsæt i borgenes udfordringer og handlemuligheder.  </w:t>
      </w:r>
    </w:p>
    <w:p w14:paraId="7423771C" w14:textId="43D89BEA" w:rsidR="00F73754" w:rsidRDefault="00F73754" w:rsidP="00F73754">
      <w:pPr>
        <w:rPr>
          <w:b/>
        </w:rPr>
      </w:pPr>
      <w:r>
        <w:rPr>
          <w:b/>
        </w:rPr>
        <w:t xml:space="preserve">Faglig tilgang </w:t>
      </w:r>
      <w:r>
        <w:rPr>
          <w:b/>
        </w:rPr>
        <w:br/>
      </w:r>
      <w:r w:rsidR="00892635">
        <w:t>Systemisk og anderkendende pædagogisk tilgang</w:t>
      </w:r>
    </w:p>
    <w:p w14:paraId="0F9D6E6D" w14:textId="72303AA3" w:rsidR="00F73754" w:rsidRDefault="00F73754" w:rsidP="00F73754">
      <w:r w:rsidRPr="003A05A0">
        <w:rPr>
          <w:b/>
        </w:rPr>
        <w:t>Metoder:</w:t>
      </w:r>
      <w:r w:rsidRPr="00185A5A">
        <w:br/>
        <w:t>1)Narrativ tilgang, med metoder som Livshistoriefortælling og Narrativ samtal</w:t>
      </w:r>
      <w:r w:rsidR="00892635">
        <w:t>e.</w:t>
      </w:r>
      <w:r w:rsidR="00892635">
        <w:br/>
        <w:t>2)</w:t>
      </w:r>
      <w:r w:rsidRPr="00185A5A">
        <w:t>Totalkommunikation, Visuel struktureret pædagogik, Dansk pædagogisk udviklingsbeskrivelse</w:t>
      </w:r>
      <w:r w:rsidRPr="00185A5A">
        <w:br/>
        <w:t>3)Ergoterapi: ADL Taxonomi, S</w:t>
      </w:r>
      <w:r w:rsidR="00892635">
        <w:t>anseprofil</w:t>
      </w:r>
    </w:p>
    <w:p w14:paraId="25A20BD0" w14:textId="77777777" w:rsidR="00F73754" w:rsidRDefault="00F73754" w:rsidP="00F73754">
      <w:bookmarkStart w:id="0" w:name="_GoBack"/>
      <w:r>
        <w:rPr>
          <w:noProof/>
          <w:lang w:eastAsia="da-DK"/>
        </w:rPr>
        <w:lastRenderedPageBreak/>
        <w:drawing>
          <wp:inline distT="0" distB="0" distL="0" distR="0" wp14:anchorId="648369A9" wp14:editId="388572D4">
            <wp:extent cx="6974237" cy="3664529"/>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036266" cy="3697122"/>
                    </a:xfrm>
                    <a:prstGeom prst="rect">
                      <a:avLst/>
                    </a:prstGeom>
                  </pic:spPr>
                </pic:pic>
              </a:graphicData>
            </a:graphic>
          </wp:inline>
        </w:drawing>
      </w:r>
    </w:p>
    <w:bookmarkEnd w:id="0"/>
    <w:p w14:paraId="54ABF796" w14:textId="77777777" w:rsidR="00F73754" w:rsidRPr="00185A5A" w:rsidRDefault="00F73754" w:rsidP="00F73754">
      <w:pPr>
        <w:pStyle w:val="Overskrift3"/>
        <w:rPr>
          <w:rFonts w:asciiTheme="minorHAnsi" w:eastAsiaTheme="minorEastAsia" w:hAnsiTheme="minorHAnsi" w:cstheme="minorBidi"/>
          <w:color w:val="auto"/>
        </w:rPr>
      </w:pPr>
      <w:r w:rsidRPr="00185A5A">
        <w:rPr>
          <w:bdr w:val="none" w:sz="0" w:space="0" w:color="auto" w:frame="1"/>
          <w:shd w:val="clear" w:color="auto" w:fill="FFFFFF"/>
        </w:rPr>
        <w:t>Forløb 3: Udflytningspakke 6 mdr.</w:t>
      </w:r>
    </w:p>
    <w:p w14:paraId="64462B34" w14:textId="77777777" w:rsidR="00F73754" w:rsidRDefault="00F73754" w:rsidP="00F73754"/>
    <w:p w14:paraId="72F45170" w14:textId="158A12E8" w:rsidR="00F73754" w:rsidRPr="00185A5A" w:rsidRDefault="00F73754" w:rsidP="00F73754">
      <w:r w:rsidRPr="00185A5A">
        <w:t>Formålet med dette forløb er afklaring af mulige boformer og støttebehov i tæt tværfaglig samarbejde med myndighed og andre samarbejdsparter, fx borgerens øvrige netværk, ungdomsfællesskab</w:t>
      </w:r>
      <w:r w:rsidR="005D6369">
        <w:t>er, beskæftigelse og uddannelse</w:t>
      </w:r>
      <w:r w:rsidRPr="00185A5A">
        <w:t xml:space="preserve"> mv</w:t>
      </w:r>
      <w:r w:rsidR="005D6369">
        <w:t>.</w:t>
      </w:r>
      <w:r w:rsidRPr="00185A5A">
        <w:t xml:space="preserve"> med henblik på at sikre tryg overgang til fremtidig boform.</w:t>
      </w:r>
      <w:r w:rsidRPr="00185A5A">
        <w:br/>
        <w:t>In</w:t>
      </w:r>
      <w:r w:rsidR="005D6369">
        <w:t>dsatsen går ud på at koordinere</w:t>
      </w:r>
      <w:r w:rsidRPr="00185A5A">
        <w:t xml:space="preserve"> samarbejde</w:t>
      </w:r>
      <w:r w:rsidR="005D6369">
        <w:t>t</w:t>
      </w:r>
      <w:r w:rsidRPr="00185A5A">
        <w:t xml:space="preserve"> med myndighed ved at der etableres et tværfagligt netværk med fremtidige samarbejdspartnere med henblik på at sikre en vellykket udflytning inden for områder såsom beskæftigelse, uddannelse, netværk, boform mv.</w:t>
      </w:r>
      <w:r w:rsidRPr="00185A5A">
        <w:br/>
      </w:r>
      <w:r>
        <w:t>Leverancer til myndighed</w:t>
      </w:r>
      <w:r w:rsidRPr="00185A5A">
        <w:t xml:space="preserve">en er bl.a. status med beskrivelse af borgerens færdigheder og ressourcer på </w:t>
      </w:r>
      <w:r w:rsidR="005D6369">
        <w:t xml:space="preserve">2.0 </w:t>
      </w:r>
      <w:r w:rsidRPr="00185A5A">
        <w:t>VUM temaerne og en udflytningspakke med Trivselsplan, Kompetenceprofil, Selvbestemmelsesprofil  samt beskrivelse af netværk.</w:t>
      </w:r>
    </w:p>
    <w:p w14:paraId="21E536F1" w14:textId="16A55AE0" w:rsidR="00F73754" w:rsidRDefault="00F73754" w:rsidP="00F73754">
      <w:pPr>
        <w:rPr>
          <w:b/>
        </w:rPr>
      </w:pPr>
      <w:r>
        <w:rPr>
          <w:b/>
        </w:rPr>
        <w:t xml:space="preserve">Faglig tilgang </w:t>
      </w:r>
      <w:r>
        <w:rPr>
          <w:b/>
        </w:rPr>
        <w:br/>
      </w:r>
      <w:r w:rsidR="00892635">
        <w:t>Systemisk og anderkendende pædagogisk tilgang</w:t>
      </w:r>
    </w:p>
    <w:p w14:paraId="71797BC3" w14:textId="412B0E5C" w:rsidR="00F73754" w:rsidRPr="00185A5A" w:rsidRDefault="00F73754" w:rsidP="00F73754">
      <w:r w:rsidRPr="00185A5A">
        <w:rPr>
          <w:b/>
        </w:rPr>
        <w:t>Metode:</w:t>
      </w:r>
      <w:r w:rsidR="005D6369">
        <w:br/>
        <w:t>Selvbestemmelsesprofil</w:t>
      </w:r>
      <w:r w:rsidR="005D6369">
        <w:br/>
        <w:t>B</w:t>
      </w:r>
      <w:r w:rsidRPr="00185A5A">
        <w:t>eskrivelse af kompense</w:t>
      </w:r>
      <w:r w:rsidR="005D6369">
        <w:t>rende kommunikationsredskaber, L</w:t>
      </w:r>
      <w:r w:rsidRPr="00185A5A">
        <w:t xml:space="preserve">ivshistorie og </w:t>
      </w:r>
      <w:r w:rsidR="00F71485">
        <w:t>Sanseprofil</w:t>
      </w:r>
      <w:r w:rsidRPr="00185A5A">
        <w:t>.</w:t>
      </w:r>
    </w:p>
    <w:p w14:paraId="5C8DDB3A" w14:textId="77777777" w:rsidR="00F73754" w:rsidRPr="00185A5A" w:rsidRDefault="00F73754" w:rsidP="00F73754"/>
    <w:p w14:paraId="492035C8" w14:textId="5CBAE6B8" w:rsidR="00F73754" w:rsidRDefault="002761C4" w:rsidP="00F73754">
      <w:r>
        <w:rPr>
          <w:noProof/>
          <w:lang w:eastAsia="da-DK"/>
        </w:rPr>
        <w:lastRenderedPageBreak/>
        <w:drawing>
          <wp:inline distT="0" distB="0" distL="0" distR="0" wp14:anchorId="09321330" wp14:editId="6D653BD8">
            <wp:extent cx="6571477" cy="2907323"/>
            <wp:effectExtent l="0" t="0" r="1270" b="762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78937" cy="2910623"/>
                    </a:xfrm>
                    <a:prstGeom prst="rect">
                      <a:avLst/>
                    </a:prstGeom>
                  </pic:spPr>
                </pic:pic>
              </a:graphicData>
            </a:graphic>
          </wp:inline>
        </w:drawing>
      </w:r>
    </w:p>
    <w:p w14:paraId="73BC2134" w14:textId="77777777" w:rsidR="00F73754" w:rsidRPr="00A84D4C" w:rsidRDefault="00F73754" w:rsidP="00F73754"/>
    <w:p w14:paraId="6DE09C27" w14:textId="77777777" w:rsidR="002F49F2" w:rsidRPr="002F49F2" w:rsidRDefault="002F49F2" w:rsidP="002F49F2"/>
    <w:p w14:paraId="4B3AAEEE" w14:textId="755364ED" w:rsidR="002F49F2" w:rsidRDefault="00F71485" w:rsidP="002F49F2">
      <w:pPr>
        <w:pStyle w:val="Overskrift1"/>
      </w:pPr>
      <w:r>
        <w:t>Sanseprofil</w:t>
      </w:r>
      <w:r w:rsidR="00C012CB">
        <w:t xml:space="preserve"> -</w:t>
      </w:r>
      <w:r w:rsidR="002F49F2">
        <w:t xml:space="preserve"> læringsplan </w:t>
      </w:r>
      <w:r w:rsidR="006478E9">
        <w:t>på Bocentret</w:t>
      </w:r>
    </w:p>
    <w:p w14:paraId="78422EE0" w14:textId="77777777" w:rsidR="00A15002" w:rsidRPr="002F49F2" w:rsidRDefault="00A15002" w:rsidP="00A15002">
      <w:pPr>
        <w:jc w:val="both"/>
      </w:pPr>
      <w:r>
        <w:t>Vi har et projekt om sanseprofilering på Bocentret, som</w:t>
      </w:r>
      <w:r w:rsidRPr="002F49F2">
        <w:t xml:space="preserve"> skal skabe r</w:t>
      </w:r>
      <w:r>
        <w:t>ammen og samle erfaringer med at</w:t>
      </w:r>
      <w:r w:rsidRPr="002F49F2">
        <w:t xml:space="preserve"> dokumentere og implementere viden om og fra </w:t>
      </w:r>
      <w:r>
        <w:t xml:space="preserve">Sanseprofiler. Disse profiler udarbejdes af </w:t>
      </w:r>
      <w:r w:rsidRPr="002F49F2">
        <w:t>ergoterapeuterne på Bocentret. Projektet bygger på strategien om</w:t>
      </w:r>
      <w:r>
        <w:t>,</w:t>
      </w:r>
      <w:r w:rsidRPr="002F49F2">
        <w:t xml:space="preserve"> at ved at dele vores viden og erfaring med brugen af SP2 på Boligerne på Skovstien, kan de øvrige afdelinger blive i stand til også at skabe en samarbejdskompetence omkring brugen af SP2. </w:t>
      </w:r>
      <w:r>
        <w:t> </w:t>
      </w:r>
      <w:r>
        <w:br/>
        <w:t>Vi ønsker at inddrage alle B</w:t>
      </w:r>
      <w:r w:rsidRPr="002F49F2">
        <w:t>ocentrets ergoterapeuter i projektet, så alle får ejerskab for udviklingen</w:t>
      </w:r>
      <w:r>
        <w:t>,</w:t>
      </w:r>
      <w:r w:rsidRPr="002F49F2">
        <w:t xml:space="preserve"> og at vi sammen bliver skarpere på at drage nytte af den ergoterapeutiske viden om sansebearbejdningsproblematikker ind i det tværfaglige samarbejde.</w:t>
      </w:r>
    </w:p>
    <w:p w14:paraId="1E0D3D2A" w14:textId="77777777" w:rsidR="00A15002" w:rsidRPr="002F49F2" w:rsidRDefault="00A15002" w:rsidP="00A15002">
      <w:r w:rsidRPr="002F49F2">
        <w:t>Det er vores bestræbelse at skabe bedre vilkår for: </w:t>
      </w:r>
    </w:p>
    <w:p w14:paraId="7CF03C69" w14:textId="77777777" w:rsidR="00A15002" w:rsidRPr="002F49F2" w:rsidRDefault="00A15002" w:rsidP="00A15002">
      <w:pPr>
        <w:pStyle w:val="Listeafsnit"/>
        <w:numPr>
          <w:ilvl w:val="0"/>
          <w:numId w:val="39"/>
        </w:numPr>
      </w:pPr>
      <w:r w:rsidRPr="002F49F2">
        <w:t>Oplæring af nye ergoterapeuter. </w:t>
      </w:r>
    </w:p>
    <w:p w14:paraId="274A8547" w14:textId="77777777" w:rsidR="00A15002" w:rsidRPr="002F49F2" w:rsidRDefault="00A15002" w:rsidP="00A15002">
      <w:pPr>
        <w:pStyle w:val="Listeafsnit"/>
        <w:numPr>
          <w:ilvl w:val="0"/>
          <w:numId w:val="39"/>
        </w:numPr>
      </w:pPr>
      <w:r w:rsidRPr="002F49F2">
        <w:t xml:space="preserve">At alle ergoterapeuter på </w:t>
      </w:r>
      <w:r>
        <w:t>B</w:t>
      </w:r>
      <w:r w:rsidRPr="002F49F2">
        <w:t>ocentret</w:t>
      </w:r>
      <w:r>
        <w:t xml:space="preserve"> kan udarbejde</w:t>
      </w:r>
      <w:r w:rsidRPr="002F49F2">
        <w:t xml:space="preserve"> og implementere resultater fra SP2 </w:t>
      </w:r>
    </w:p>
    <w:p w14:paraId="70E7B574" w14:textId="77777777" w:rsidR="00A15002" w:rsidRPr="002F49F2" w:rsidRDefault="00A15002" w:rsidP="00A15002">
      <w:pPr>
        <w:pStyle w:val="Listeafsnit"/>
        <w:numPr>
          <w:ilvl w:val="0"/>
          <w:numId w:val="39"/>
        </w:numPr>
      </w:pPr>
      <w:r w:rsidRPr="002F49F2">
        <w:t>Inddrage kollegaer og koordinatorer i udfyldelse og brugen af redskabet </w:t>
      </w:r>
    </w:p>
    <w:p w14:paraId="042919FB" w14:textId="77777777" w:rsidR="00A15002" w:rsidRPr="002F49F2" w:rsidRDefault="00A15002" w:rsidP="00A15002">
      <w:pPr>
        <w:pStyle w:val="Listeafsnit"/>
        <w:numPr>
          <w:ilvl w:val="0"/>
          <w:numId w:val="39"/>
        </w:numPr>
      </w:pPr>
      <w:r w:rsidRPr="002F49F2">
        <w:t>Skabe forståelse for værdien af den skabte viden </w:t>
      </w:r>
    </w:p>
    <w:p w14:paraId="37D668F5" w14:textId="77777777" w:rsidR="00A15002" w:rsidRPr="002F49F2" w:rsidRDefault="00A15002" w:rsidP="00A15002">
      <w:pPr>
        <w:pStyle w:val="Listeafsnit"/>
        <w:numPr>
          <w:ilvl w:val="0"/>
          <w:numId w:val="39"/>
        </w:numPr>
      </w:pPr>
      <w:r w:rsidRPr="002F49F2">
        <w:t>Styrke fokus på implementering af viden i borger</w:t>
      </w:r>
      <w:r>
        <w:t>n</w:t>
      </w:r>
      <w:r w:rsidRPr="002F49F2">
        <w:t xml:space="preserve">es </w:t>
      </w:r>
      <w:r>
        <w:t>Fælles Plan</w:t>
      </w:r>
      <w:r w:rsidRPr="002F49F2">
        <w:t> </w:t>
      </w:r>
    </w:p>
    <w:p w14:paraId="37855060" w14:textId="77777777" w:rsidR="00A15002" w:rsidRPr="002F49F2" w:rsidRDefault="00A15002" w:rsidP="00A15002">
      <w:pPr>
        <w:pStyle w:val="Listeafsnit"/>
        <w:numPr>
          <w:ilvl w:val="0"/>
          <w:numId w:val="39"/>
        </w:numPr>
      </w:pPr>
      <w:r w:rsidRPr="002F49F2">
        <w:t>Optimere den tværfaglige kultur så viden fra SP2 bruges af alle faggrupper </w:t>
      </w:r>
    </w:p>
    <w:p w14:paraId="106956C2" w14:textId="77777777" w:rsidR="00A15002" w:rsidRDefault="00A15002" w:rsidP="00A15002">
      <w:pPr>
        <w:pStyle w:val="Listeafsnit"/>
        <w:numPr>
          <w:ilvl w:val="0"/>
          <w:numId w:val="39"/>
        </w:numPr>
      </w:pPr>
      <w:r w:rsidRPr="002F49F2">
        <w:t>Skabe vilkår for træning i anvendelse af SP2 og dokumentationen af resultater </w:t>
      </w:r>
    </w:p>
    <w:p w14:paraId="343208D3" w14:textId="77777777" w:rsidR="00A15002" w:rsidRPr="002F49F2" w:rsidRDefault="00A15002" w:rsidP="00A15002">
      <w:pPr>
        <w:rPr>
          <w:b/>
        </w:rPr>
      </w:pPr>
      <w:r w:rsidRPr="002F49F2">
        <w:rPr>
          <w:b/>
        </w:rPr>
        <w:t>Mål</w:t>
      </w:r>
    </w:p>
    <w:p w14:paraId="7E8950E7" w14:textId="77777777" w:rsidR="00A15002" w:rsidRDefault="00A15002" w:rsidP="00A15002">
      <w:r>
        <w:t>Målet er,</w:t>
      </w:r>
      <w:r w:rsidRPr="002F49F2">
        <w:t xml:space="preserve"> at der er udarbejdet </w:t>
      </w:r>
      <w:r>
        <w:t>Sanseprofil</w:t>
      </w:r>
      <w:r w:rsidRPr="002F49F2">
        <w:t>er på alle borgere på Bocentret,</w:t>
      </w:r>
      <w:r>
        <w:t xml:space="preserve"> og</w:t>
      </w:r>
      <w:r w:rsidRPr="002F49F2">
        <w:t xml:space="preserve"> at der er dokumenteret resultater ind i </w:t>
      </w:r>
      <w:r>
        <w:t>Fælles Plan</w:t>
      </w:r>
      <w:r w:rsidRPr="002F49F2">
        <w:t xml:space="preserve"> samt det tværfaglige personale er informeret om</w:t>
      </w:r>
      <w:r>
        <w:t>,</w:t>
      </w:r>
      <w:r w:rsidRPr="002F49F2">
        <w:t xml:space="preserve"> hvad de kan bruge resultaterne til i det daglige samarbejde med og omkring borger</w:t>
      </w:r>
      <w:r>
        <w:t>ne</w:t>
      </w:r>
      <w:r w:rsidRPr="002F49F2">
        <w:t>.   </w:t>
      </w:r>
    </w:p>
    <w:p w14:paraId="74F1AE58" w14:textId="77777777" w:rsidR="00A15002" w:rsidRPr="002F49F2" w:rsidRDefault="00A15002" w:rsidP="00A15002">
      <w:pPr>
        <w:rPr>
          <w:b/>
        </w:rPr>
      </w:pPr>
      <w:r w:rsidRPr="002F49F2">
        <w:rPr>
          <w:b/>
        </w:rPr>
        <w:t xml:space="preserve">Læringsplatform </w:t>
      </w:r>
    </w:p>
    <w:p w14:paraId="76BA4CB1" w14:textId="77777777" w:rsidR="00A15002" w:rsidRDefault="00A15002" w:rsidP="00A15002">
      <w:r w:rsidRPr="002F49F2">
        <w:t>Læringsstarteg</w:t>
      </w:r>
      <w:r>
        <w:t>ien forudsætter oprettelse af</w:t>
      </w:r>
      <w:r w:rsidRPr="002F49F2">
        <w:t xml:space="preserve"> følgende tiltag:</w:t>
      </w:r>
      <w:r w:rsidRPr="002F49F2">
        <w:br/>
        <w:t xml:space="preserve">1. Et formøde for </w:t>
      </w:r>
      <w:r>
        <w:t xml:space="preserve">Boligerne på </w:t>
      </w:r>
      <w:r w:rsidRPr="002F49F2">
        <w:t>Skovstiens ergoterapeuter</w:t>
      </w:r>
      <w:r w:rsidRPr="002F49F2">
        <w:br/>
        <w:t>2. En temadag for alle ergoterapeuter</w:t>
      </w:r>
      <w:r w:rsidRPr="002F49F2">
        <w:br/>
        <w:t xml:space="preserve">3. Et læringsforløb på tværs af </w:t>
      </w:r>
      <w:r>
        <w:t>B</w:t>
      </w:r>
      <w:r w:rsidRPr="002F49F2">
        <w:t>ocentret</w:t>
      </w:r>
      <w:r w:rsidRPr="002F49F2">
        <w:br/>
        <w:t>4.</w:t>
      </w:r>
      <w:r>
        <w:t xml:space="preserve"> Der arbejdes én dag pr otte uger med sanseprofilering på Bocentret.</w:t>
      </w:r>
    </w:p>
    <w:p w14:paraId="641D23B3" w14:textId="77777777" w:rsidR="00A15002" w:rsidRPr="002F49F2" w:rsidRDefault="00A15002" w:rsidP="00A15002">
      <w:pPr>
        <w:rPr>
          <w:b/>
        </w:rPr>
      </w:pPr>
      <w:r w:rsidRPr="002F49F2">
        <w:rPr>
          <w:b/>
        </w:rPr>
        <w:lastRenderedPageBreak/>
        <w:t xml:space="preserve">Temadag for ergoterapeuter </w:t>
      </w:r>
    </w:p>
    <w:p w14:paraId="4CEF7E8A" w14:textId="77777777" w:rsidR="00A15002" w:rsidRDefault="00A15002" w:rsidP="00A15002">
      <w:r w:rsidRPr="002F49F2">
        <w:t xml:space="preserve">Ergoterapeuterne </w:t>
      </w:r>
      <w:r>
        <w:t xml:space="preserve">afholder </w:t>
      </w:r>
      <w:r w:rsidRPr="002F49F2">
        <w:t>en temadag hvor der</w:t>
      </w:r>
      <w:r>
        <w:t>:</w:t>
      </w:r>
      <w:r>
        <w:br/>
        <w:t>1.</w:t>
      </w:r>
      <w:r w:rsidRPr="002F49F2">
        <w:t>Skabes vi</w:t>
      </w:r>
      <w:r>
        <w:t>den omkring samarbejde og viden</w:t>
      </w:r>
      <w:r w:rsidRPr="002F49F2">
        <w:t>deling</w:t>
      </w:r>
      <w:r>
        <w:br/>
        <w:t>2.</w:t>
      </w:r>
      <w:r w:rsidRPr="002F49F2">
        <w:t>Skabes viden omkring udfyldelse og dokumentation af resultater</w:t>
      </w:r>
      <w:r>
        <w:br/>
        <w:t>3.</w:t>
      </w:r>
      <w:r w:rsidRPr="002F49F2">
        <w:t>Skabes viden omkring brugen af resultaterne ind i den tværfaglige kontekst</w:t>
      </w:r>
      <w:r>
        <w:br/>
        <w:t>4.</w:t>
      </w:r>
      <w:r w:rsidRPr="002F49F2">
        <w:t>Koordinatorerne deltager i halvdelen a</w:t>
      </w:r>
      <w:r>
        <w:t xml:space="preserve">f dagen. Det drøftes </w:t>
      </w:r>
      <w:r w:rsidRPr="002F49F2">
        <w:t>hvordan opnået viden omsættes til tværfaglig praksis</w:t>
      </w:r>
      <w:r>
        <w:t>.</w:t>
      </w:r>
    </w:p>
    <w:p w14:paraId="1AD65F48" w14:textId="77777777" w:rsidR="00A15002" w:rsidRPr="002F49F2" w:rsidRDefault="00A15002" w:rsidP="00A15002">
      <w:pPr>
        <w:rPr>
          <w:b/>
        </w:rPr>
      </w:pPr>
      <w:r w:rsidRPr="002F49F2">
        <w:rPr>
          <w:b/>
        </w:rPr>
        <w:t xml:space="preserve">Læringsforløb på tværs af Bocentret </w:t>
      </w:r>
    </w:p>
    <w:p w14:paraId="2D121D42" w14:textId="77777777" w:rsidR="00A15002" w:rsidRDefault="00A15002" w:rsidP="00A15002">
      <w:r w:rsidRPr="002F49F2">
        <w:t xml:space="preserve">Der er behov for </w:t>
      </w:r>
      <w:r>
        <w:t xml:space="preserve">uddannelse samt </w:t>
      </w:r>
      <w:r w:rsidRPr="002F49F2">
        <w:t>et længere lærings</w:t>
      </w:r>
      <w:r>
        <w:t>-</w:t>
      </w:r>
      <w:r w:rsidRPr="002F49F2">
        <w:t xml:space="preserve"> og udviklingsforløb for </w:t>
      </w:r>
      <w:r>
        <w:t>ergo</w:t>
      </w:r>
      <w:r w:rsidRPr="002F49F2">
        <w:t>terapeuterne, hvor der skabes erfaring med SP2</w:t>
      </w:r>
      <w:r>
        <w:t>,</w:t>
      </w:r>
      <w:r w:rsidRPr="002F49F2">
        <w:t xml:space="preserve"> og der øves samarbejde med tværfagligt personale omkring</w:t>
      </w:r>
      <w:r>
        <w:t xml:space="preserve"> resultaterne. Her hjælper terapeuterne </w:t>
      </w:r>
      <w:r w:rsidRPr="002F49F2">
        <w:t xml:space="preserve">hinanden på tværs af </w:t>
      </w:r>
      <w:r>
        <w:t>B</w:t>
      </w:r>
      <w:r w:rsidRPr="002F49F2">
        <w:t xml:space="preserve">ocentret. </w:t>
      </w:r>
    </w:p>
    <w:p w14:paraId="2AF9271F" w14:textId="77777777" w:rsidR="00A15002" w:rsidRPr="00933025" w:rsidRDefault="00A15002" w:rsidP="00A15002">
      <w:pPr>
        <w:rPr>
          <w:b/>
        </w:rPr>
      </w:pPr>
      <w:r w:rsidRPr="00933025">
        <w:rPr>
          <w:b/>
        </w:rPr>
        <w:t xml:space="preserve">En halv temadag </w:t>
      </w:r>
    </w:p>
    <w:p w14:paraId="335EA84E" w14:textId="516B7C38" w:rsidR="00A15002" w:rsidRDefault="00A15002" w:rsidP="00A15002">
      <w:r w:rsidRPr="00933025">
        <w:t>Der afholdes en halv tema</w:t>
      </w:r>
      <w:r>
        <w:t>dag</w:t>
      </w:r>
      <w:r w:rsidRPr="00933025">
        <w:t xml:space="preserve"> ultimo oktober</w:t>
      </w:r>
      <w:r>
        <w:t xml:space="preserve"> -</w:t>
      </w:r>
      <w:r w:rsidRPr="00933025">
        <w:t xml:space="preserve"> ca. uge 43. Der er fokus på evaluering og tilpasning </w:t>
      </w:r>
      <w:r>
        <w:t>af projektet samt optimering af</w:t>
      </w:r>
      <w:r w:rsidRPr="00933025">
        <w:t xml:space="preserve"> brugen af resultater i </w:t>
      </w:r>
      <w:r>
        <w:t>Fælles Plan</w:t>
      </w:r>
      <w:r w:rsidRPr="00933025">
        <w:t xml:space="preserve"> samt integrationen ind i den tværfaglige praksis.</w:t>
      </w:r>
    </w:p>
    <w:p w14:paraId="51BC7919" w14:textId="77777777" w:rsidR="00A15002" w:rsidRPr="00362C29" w:rsidRDefault="00A15002" w:rsidP="00A15002">
      <w:pPr>
        <w:pStyle w:val="Overskrift1"/>
        <w:rPr>
          <w:rFonts w:asciiTheme="minorHAnsi" w:eastAsiaTheme="minorEastAsia" w:hAnsiTheme="minorHAnsi" w:cstheme="minorBidi"/>
          <w:color w:val="auto"/>
          <w:szCs w:val="32"/>
        </w:rPr>
      </w:pPr>
      <w:r w:rsidRPr="00362C29">
        <w:rPr>
          <w:szCs w:val="32"/>
        </w:rPr>
        <w:t>Faglige FORMIDLERE på Bocentret</w:t>
      </w:r>
    </w:p>
    <w:p w14:paraId="467E8E85" w14:textId="77777777" w:rsidR="00A15002" w:rsidRDefault="00A15002" w:rsidP="00A15002">
      <w:r>
        <w:t xml:space="preserve">På Bocentret er der medarbejdere, </w:t>
      </w:r>
      <w:r w:rsidRPr="006C4448">
        <w:t>der besidder særlige viden og færdigheder der kan anvendes</w:t>
      </w:r>
      <w:r>
        <w:t xml:space="preserve"> på tværs af tilbuddene. I </w:t>
      </w:r>
      <w:r w:rsidRPr="006C4448">
        <w:t>arbejde</w:t>
      </w:r>
      <w:r>
        <w:t>t</w:t>
      </w:r>
      <w:r w:rsidRPr="006C4448">
        <w:t xml:space="preserve"> med den faglige profil har vi valgt at organis</w:t>
      </w:r>
      <w:r>
        <w:t>ere disse medarbejderes indsats</w:t>
      </w:r>
      <w:r w:rsidRPr="006C4448">
        <w:t xml:space="preserve"> således</w:t>
      </w:r>
      <w:r>
        <w:t>, at deres kompetencer kan</w:t>
      </w:r>
      <w:r w:rsidRPr="006C4448">
        <w:t xml:space="preserve"> anvendes der</w:t>
      </w:r>
      <w:r>
        <w:t>,</w:t>
      </w:r>
      <w:r w:rsidRPr="006C4448">
        <w:t xml:space="preserve"> hvor der </w:t>
      </w:r>
      <w:r>
        <w:t>er behov for det og i form af et</w:t>
      </w:r>
      <w:r w:rsidRPr="006C4448">
        <w:t xml:space="preserve"> kort vejledningsforløb.</w:t>
      </w:r>
    </w:p>
    <w:p w14:paraId="002E6760" w14:textId="77777777" w:rsidR="00A15002" w:rsidRDefault="00A15002" w:rsidP="00A15002">
      <w:r>
        <w:rPr>
          <w:noProof/>
          <w:lang w:eastAsia="da-DK"/>
        </w:rPr>
        <w:drawing>
          <wp:inline distT="0" distB="0" distL="0" distR="0" wp14:anchorId="387FEEF6" wp14:editId="1EFF2E08">
            <wp:extent cx="4889500" cy="1364169"/>
            <wp:effectExtent l="0" t="0" r="635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6723" cy="1371764"/>
                    </a:xfrm>
                    <a:prstGeom prst="rect">
                      <a:avLst/>
                    </a:prstGeom>
                  </pic:spPr>
                </pic:pic>
              </a:graphicData>
            </a:graphic>
          </wp:inline>
        </w:drawing>
      </w:r>
    </w:p>
    <w:p w14:paraId="0F40864D" w14:textId="77777777" w:rsidR="00A15002" w:rsidRPr="006C4448" w:rsidRDefault="00A15002" w:rsidP="00A15002">
      <w:r w:rsidRPr="006C4448">
        <w:rPr>
          <w:b/>
        </w:rPr>
        <w:t>Ergoterapi</w:t>
      </w:r>
      <w:r>
        <w:br/>
        <w:t>Faglig formidling</w:t>
      </w:r>
      <w:r w:rsidRPr="006C4448">
        <w:t xml:space="preserve"> om ergoterapeutiske metoder kommer i løbet af </w:t>
      </w:r>
      <w:r>
        <w:t>20</w:t>
      </w:r>
      <w:r w:rsidRPr="006C4448">
        <w:t xml:space="preserve">22-23 til at ske bl.a. ved at ergoterapeuter fra </w:t>
      </w:r>
      <w:r>
        <w:t xml:space="preserve">Boligerne på </w:t>
      </w:r>
      <w:r w:rsidRPr="006C4448">
        <w:t xml:space="preserve">Skovstien oplærer ergoterapeuter </w:t>
      </w:r>
      <w:r>
        <w:t>i de øvrige afdelinger i at udfylde Sanseprofil</w:t>
      </w:r>
      <w:r w:rsidRPr="006C4448">
        <w:t>.</w:t>
      </w:r>
    </w:p>
    <w:p w14:paraId="396CE2D5" w14:textId="4716FBF7" w:rsidR="00A15002" w:rsidRPr="006C4448" w:rsidRDefault="00A15002" w:rsidP="00A15002">
      <w:pPr>
        <w:rPr>
          <w:rFonts w:ascii="Merriweather" w:eastAsia="Times New Roman" w:hAnsi="Merriweather" w:cs="Times New Roman"/>
          <w:color w:val="313537"/>
          <w:sz w:val="26"/>
          <w:szCs w:val="26"/>
          <w:lang w:eastAsia="da-DK"/>
        </w:rPr>
      </w:pPr>
      <w:r w:rsidRPr="006C4448">
        <w:rPr>
          <w:b/>
        </w:rPr>
        <w:t>Seksualitet</w:t>
      </w:r>
      <w:r w:rsidRPr="006C4448">
        <w:br/>
        <w:t xml:space="preserve">En medarbejder fra </w:t>
      </w:r>
      <w:r>
        <w:t xml:space="preserve">Botilbud </w:t>
      </w:r>
      <w:r w:rsidRPr="006C4448">
        <w:t>Vingen</w:t>
      </w:r>
      <w:r>
        <w:t>,</w:t>
      </w:r>
      <w:r w:rsidRPr="006C4448">
        <w:t xml:space="preserve"> der har </w:t>
      </w:r>
      <w:r>
        <w:t>en uddannelse indenfor seksual</w:t>
      </w:r>
      <w:r w:rsidRPr="006C4448">
        <w:t xml:space="preserve">vejledning til udviklingshæmmede, yder vejledning og undervisning til medarbejdere fra </w:t>
      </w:r>
      <w:r>
        <w:t>Boligerne på Skovstien</w:t>
      </w:r>
      <w:r w:rsidRPr="006C4448">
        <w:t>.</w:t>
      </w:r>
      <w:r>
        <w:t xml:space="preserve"> </w:t>
      </w:r>
      <w:r>
        <w:t xml:space="preserve">I 2023 er tre medarbejdere </w:t>
      </w:r>
      <w:r w:rsidRPr="006C4448">
        <w:t xml:space="preserve">fra </w:t>
      </w:r>
      <w:r>
        <w:t>Boligerne på Skovstien</w:t>
      </w:r>
      <w:r>
        <w:t xml:space="preserve"> påbegyndt seksualvejlederuddannelsen.</w:t>
      </w:r>
      <w:r w:rsidRPr="006C4448">
        <w:br/>
      </w:r>
      <w:r w:rsidRPr="006C4448">
        <w:br/>
      </w:r>
      <w:r w:rsidRPr="006C4448">
        <w:rPr>
          <w:b/>
        </w:rPr>
        <w:t>Pårørende</w:t>
      </w:r>
      <w:r>
        <w:br/>
        <w:t>Medarbejdere fra B</w:t>
      </w:r>
      <w:r w:rsidRPr="006C4448">
        <w:t>oligerne på Skovstien</w:t>
      </w:r>
      <w:r>
        <w:t>,</w:t>
      </w:r>
      <w:r w:rsidRPr="006C4448">
        <w:t xml:space="preserve"> der har modtaget en uddannelse inden for pårørende sa</w:t>
      </w:r>
      <w:r>
        <w:t xml:space="preserve">marbejde. Disse medarbejdere kan fx </w:t>
      </w:r>
      <w:r w:rsidRPr="006C4448">
        <w:t>yde vejledningsforløb på F</w:t>
      </w:r>
      <w:r>
        <w:t>ølstruphusene.</w:t>
      </w:r>
      <w:r>
        <w:br/>
      </w:r>
      <w:r>
        <w:br/>
        <w:t>Faglige formidlere</w:t>
      </w:r>
      <w:r w:rsidRPr="006C4448">
        <w:t xml:space="preserve"> inden for autisme </w:t>
      </w:r>
      <w:r>
        <w:t>og demens oprettes senere</w:t>
      </w:r>
      <w:r w:rsidRPr="006C4448">
        <w:t>. </w:t>
      </w:r>
      <w:r w:rsidRPr="006C4448">
        <w:rPr>
          <w:rFonts w:ascii="Merriweather" w:eastAsia="Times New Roman" w:hAnsi="Merriweather" w:cs="Times New Roman"/>
          <w:color w:val="313537"/>
          <w:sz w:val="26"/>
          <w:szCs w:val="26"/>
          <w:lang w:eastAsia="da-DK"/>
        </w:rPr>
        <w:br/>
      </w:r>
    </w:p>
    <w:p w14:paraId="2146E9B1" w14:textId="77777777" w:rsidR="00A15002" w:rsidRDefault="00A15002" w:rsidP="00A15002"/>
    <w:p w14:paraId="23895FEA" w14:textId="77777777" w:rsidR="00A15002" w:rsidRDefault="00A15002" w:rsidP="00A15002"/>
    <w:p w14:paraId="1B53C891" w14:textId="77777777" w:rsidR="00A15002" w:rsidRPr="00A15002" w:rsidRDefault="00A15002" w:rsidP="00A15002"/>
    <w:sectPr w:rsidR="00A15002" w:rsidRPr="00A15002" w:rsidSect="007102F5">
      <w:headerReference w:type="default" r:id="rId17"/>
      <w:footerReference w:type="default" r:id="rId18"/>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474563" w14:textId="77777777" w:rsidR="0083195F" w:rsidRDefault="0083195F" w:rsidP="00E41FDD">
      <w:pPr>
        <w:spacing w:after="0" w:line="240" w:lineRule="auto"/>
      </w:pPr>
      <w:r>
        <w:separator/>
      </w:r>
    </w:p>
  </w:endnote>
  <w:endnote w:type="continuationSeparator" w:id="0">
    <w:p w14:paraId="344BD0D7" w14:textId="77777777" w:rsidR="0083195F" w:rsidRDefault="0083195F" w:rsidP="00E41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00000001" w:usb1="4000205B" w:usb2="00000028" w:usb3="00000000" w:csb0="0000019F" w:csb1="00000000"/>
  </w:font>
  <w:font w:name="Open Sans Extrabold">
    <w:altName w:val="Segoe UI Black"/>
    <w:charset w:val="00"/>
    <w:family w:val="swiss"/>
    <w:pitch w:val="variable"/>
    <w:sig w:usb0="00000001" w:usb1="4000205B" w:usb2="00000028" w:usb3="00000000" w:csb0="0000019F" w:csb1="00000000"/>
  </w:font>
  <w:font w:name="Open Sans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erriweathe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36A4" w14:textId="6D60A088" w:rsidR="00CB29F3" w:rsidRDefault="00CB29F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DFBE2" w14:textId="77777777" w:rsidR="0083195F" w:rsidRDefault="0083195F" w:rsidP="00E41FDD">
      <w:pPr>
        <w:spacing w:after="0" w:line="240" w:lineRule="auto"/>
      </w:pPr>
      <w:r>
        <w:separator/>
      </w:r>
    </w:p>
  </w:footnote>
  <w:footnote w:type="continuationSeparator" w:id="0">
    <w:p w14:paraId="4DAE7B0A" w14:textId="77777777" w:rsidR="0083195F" w:rsidRDefault="0083195F" w:rsidP="00E41F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E4C4B" w14:textId="77777777" w:rsidR="00CB29F3" w:rsidRDefault="00CB29F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9470A"/>
    <w:multiLevelType w:val="hybridMultilevel"/>
    <w:tmpl w:val="48C049A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68C4830"/>
    <w:multiLevelType w:val="hybridMultilevel"/>
    <w:tmpl w:val="FB2A158C"/>
    <w:lvl w:ilvl="0" w:tplc="D938E6F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9036A7"/>
    <w:multiLevelType w:val="hybridMultilevel"/>
    <w:tmpl w:val="D89A22AC"/>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A0226CC"/>
    <w:multiLevelType w:val="hybridMultilevel"/>
    <w:tmpl w:val="D0FE3CB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CF83103"/>
    <w:multiLevelType w:val="hybridMultilevel"/>
    <w:tmpl w:val="DF08CA5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0DEE2025"/>
    <w:multiLevelType w:val="hybridMultilevel"/>
    <w:tmpl w:val="EC52984E"/>
    <w:lvl w:ilvl="0" w:tplc="4DF4028E">
      <w:start w:val="1"/>
      <w:numFmt w:val="bullet"/>
      <w:lvlText w:val="​"/>
      <w:lvlJc w:val="left"/>
      <w:pPr>
        <w:tabs>
          <w:tab w:val="num" w:pos="720"/>
        </w:tabs>
        <w:ind w:left="720" w:hanging="360"/>
      </w:pPr>
      <w:rPr>
        <w:rFonts w:ascii="Arial" w:hAnsi="Arial" w:hint="default"/>
      </w:rPr>
    </w:lvl>
    <w:lvl w:ilvl="1" w:tplc="663433C6" w:tentative="1">
      <w:start w:val="1"/>
      <w:numFmt w:val="bullet"/>
      <w:lvlText w:val="​"/>
      <w:lvlJc w:val="left"/>
      <w:pPr>
        <w:tabs>
          <w:tab w:val="num" w:pos="1440"/>
        </w:tabs>
        <w:ind w:left="1440" w:hanging="360"/>
      </w:pPr>
      <w:rPr>
        <w:rFonts w:ascii="Arial" w:hAnsi="Arial" w:hint="default"/>
      </w:rPr>
    </w:lvl>
    <w:lvl w:ilvl="2" w:tplc="B29EF83C" w:tentative="1">
      <w:start w:val="1"/>
      <w:numFmt w:val="bullet"/>
      <w:lvlText w:val="​"/>
      <w:lvlJc w:val="left"/>
      <w:pPr>
        <w:tabs>
          <w:tab w:val="num" w:pos="2160"/>
        </w:tabs>
        <w:ind w:left="2160" w:hanging="360"/>
      </w:pPr>
      <w:rPr>
        <w:rFonts w:ascii="Arial" w:hAnsi="Arial" w:hint="default"/>
      </w:rPr>
    </w:lvl>
    <w:lvl w:ilvl="3" w:tplc="DBB0731A" w:tentative="1">
      <w:start w:val="1"/>
      <w:numFmt w:val="bullet"/>
      <w:lvlText w:val="​"/>
      <w:lvlJc w:val="left"/>
      <w:pPr>
        <w:tabs>
          <w:tab w:val="num" w:pos="2880"/>
        </w:tabs>
        <w:ind w:left="2880" w:hanging="360"/>
      </w:pPr>
      <w:rPr>
        <w:rFonts w:ascii="Arial" w:hAnsi="Arial" w:hint="default"/>
      </w:rPr>
    </w:lvl>
    <w:lvl w:ilvl="4" w:tplc="0BDC7CB2" w:tentative="1">
      <w:start w:val="1"/>
      <w:numFmt w:val="bullet"/>
      <w:lvlText w:val="​"/>
      <w:lvlJc w:val="left"/>
      <w:pPr>
        <w:tabs>
          <w:tab w:val="num" w:pos="3600"/>
        </w:tabs>
        <w:ind w:left="3600" w:hanging="360"/>
      </w:pPr>
      <w:rPr>
        <w:rFonts w:ascii="Arial" w:hAnsi="Arial" w:hint="default"/>
      </w:rPr>
    </w:lvl>
    <w:lvl w:ilvl="5" w:tplc="28DE1470" w:tentative="1">
      <w:start w:val="1"/>
      <w:numFmt w:val="bullet"/>
      <w:lvlText w:val="​"/>
      <w:lvlJc w:val="left"/>
      <w:pPr>
        <w:tabs>
          <w:tab w:val="num" w:pos="4320"/>
        </w:tabs>
        <w:ind w:left="4320" w:hanging="360"/>
      </w:pPr>
      <w:rPr>
        <w:rFonts w:ascii="Arial" w:hAnsi="Arial" w:hint="default"/>
      </w:rPr>
    </w:lvl>
    <w:lvl w:ilvl="6" w:tplc="7B62E61E" w:tentative="1">
      <w:start w:val="1"/>
      <w:numFmt w:val="bullet"/>
      <w:lvlText w:val="​"/>
      <w:lvlJc w:val="left"/>
      <w:pPr>
        <w:tabs>
          <w:tab w:val="num" w:pos="5040"/>
        </w:tabs>
        <w:ind w:left="5040" w:hanging="360"/>
      </w:pPr>
      <w:rPr>
        <w:rFonts w:ascii="Arial" w:hAnsi="Arial" w:hint="default"/>
      </w:rPr>
    </w:lvl>
    <w:lvl w:ilvl="7" w:tplc="9CDAE32A" w:tentative="1">
      <w:start w:val="1"/>
      <w:numFmt w:val="bullet"/>
      <w:lvlText w:val="​"/>
      <w:lvlJc w:val="left"/>
      <w:pPr>
        <w:tabs>
          <w:tab w:val="num" w:pos="5760"/>
        </w:tabs>
        <w:ind w:left="5760" w:hanging="360"/>
      </w:pPr>
      <w:rPr>
        <w:rFonts w:ascii="Arial" w:hAnsi="Arial" w:hint="default"/>
      </w:rPr>
    </w:lvl>
    <w:lvl w:ilvl="8" w:tplc="58F893A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E00E06"/>
    <w:multiLevelType w:val="hybridMultilevel"/>
    <w:tmpl w:val="425044BE"/>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7" w15:restartNumberingAfterBreak="0">
    <w:nsid w:val="10F52795"/>
    <w:multiLevelType w:val="hybridMultilevel"/>
    <w:tmpl w:val="888CE0B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3BF408E"/>
    <w:multiLevelType w:val="hybridMultilevel"/>
    <w:tmpl w:val="788AE0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482775B"/>
    <w:multiLevelType w:val="multilevel"/>
    <w:tmpl w:val="FAA2AAE6"/>
    <w:lvl w:ilvl="0">
      <w:start w:val="1"/>
      <w:numFmt w:val="decimal"/>
      <w:lvlText w:val="%1"/>
      <w:lvlJc w:val="left"/>
      <w:pPr>
        <w:ind w:left="574" w:hanging="432"/>
      </w:pPr>
      <w:rPr>
        <w:sz w:val="32"/>
      </w:rPr>
    </w:lvl>
    <w:lvl w:ilvl="1">
      <w:start w:val="1"/>
      <w:numFmt w:val="decimal"/>
      <w:lvlText w:val="%1.%2"/>
      <w:lvlJc w:val="left"/>
      <w:pPr>
        <w:ind w:left="1144" w:hanging="576"/>
      </w:pPr>
      <w:rPr>
        <w:i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5051515"/>
    <w:multiLevelType w:val="hybridMultilevel"/>
    <w:tmpl w:val="AEFCA76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59F32DA"/>
    <w:multiLevelType w:val="hybridMultilevel"/>
    <w:tmpl w:val="0D7C91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5D543C1"/>
    <w:multiLevelType w:val="multilevel"/>
    <w:tmpl w:val="4FCCDA9A"/>
    <w:styleLink w:val="PunkterKombit"/>
    <w:lvl w:ilvl="0">
      <w:start w:val="1"/>
      <w:numFmt w:val="bullet"/>
      <w:pStyle w:val="Opstilling-punkttegn"/>
      <w:lvlText w:val="•"/>
      <w:lvlJc w:val="left"/>
      <w:pPr>
        <w:ind w:left="227" w:hanging="227"/>
      </w:pPr>
      <w:rPr>
        <w:rFonts w:ascii="Arial" w:hAnsi="Arial" w:hint="default"/>
        <w:color w:val="auto"/>
      </w:rPr>
    </w:lvl>
    <w:lvl w:ilvl="1">
      <w:start w:val="1"/>
      <w:numFmt w:val="bullet"/>
      <w:pStyle w:val="Opstilling-punkttegn2"/>
      <w:lvlText w:val="-"/>
      <w:lvlJc w:val="left"/>
      <w:pPr>
        <w:ind w:left="454" w:hanging="227"/>
      </w:pPr>
      <w:rPr>
        <w:rFonts w:ascii="Arial" w:hAnsi="Arial" w:hint="default"/>
        <w:color w:val="auto"/>
      </w:rPr>
    </w:lvl>
    <w:lvl w:ilvl="2">
      <w:start w:val="1"/>
      <w:numFmt w:val="bullet"/>
      <w:pStyle w:val="Opstilling-punkttegn3"/>
      <w:lvlText w:val="•"/>
      <w:lvlJc w:val="left"/>
      <w:pPr>
        <w:ind w:left="681" w:hanging="227"/>
      </w:pPr>
      <w:rPr>
        <w:rFonts w:ascii="Arial" w:hAnsi="Arial" w:hint="default"/>
        <w:color w:val="auto"/>
      </w:rPr>
    </w:lvl>
    <w:lvl w:ilvl="3">
      <w:start w:val="1"/>
      <w:numFmt w:val="bullet"/>
      <w:pStyle w:val="Opstilling-punkttegn4"/>
      <w:lvlText w:val="-"/>
      <w:lvlJc w:val="left"/>
      <w:pPr>
        <w:ind w:left="908" w:hanging="227"/>
      </w:pPr>
      <w:rPr>
        <w:rFonts w:ascii="Arial" w:hAnsi="Arial" w:hint="default"/>
        <w:color w:val="auto"/>
      </w:rPr>
    </w:lvl>
    <w:lvl w:ilvl="4">
      <w:start w:val="1"/>
      <w:numFmt w:val="bullet"/>
      <w:lvlText w:val="•"/>
      <w:lvlJc w:val="left"/>
      <w:pPr>
        <w:ind w:left="1135" w:hanging="227"/>
      </w:pPr>
      <w:rPr>
        <w:rFonts w:ascii="Arial" w:hAnsi="Arial" w:hint="default"/>
        <w:color w:val="auto"/>
      </w:rPr>
    </w:lvl>
    <w:lvl w:ilvl="5">
      <w:start w:val="1"/>
      <w:numFmt w:val="bullet"/>
      <w:pStyle w:val="Opstilling-punkttegn5"/>
      <w:lvlText w:val="-"/>
      <w:lvlJc w:val="left"/>
      <w:pPr>
        <w:ind w:left="1362" w:hanging="227"/>
      </w:pPr>
      <w:rPr>
        <w:rFonts w:ascii="Arial" w:hAnsi="Arial" w:hint="default"/>
        <w:color w:val="auto"/>
      </w:rPr>
    </w:lvl>
    <w:lvl w:ilvl="6">
      <w:start w:val="1"/>
      <w:numFmt w:val="bullet"/>
      <w:lvlText w:val="•"/>
      <w:lvlJc w:val="left"/>
      <w:pPr>
        <w:ind w:left="1589" w:hanging="227"/>
      </w:pPr>
      <w:rPr>
        <w:rFonts w:ascii="Arial" w:hAnsi="Arial" w:hint="default"/>
        <w:color w:val="auto"/>
      </w:rPr>
    </w:lvl>
    <w:lvl w:ilvl="7">
      <w:start w:val="1"/>
      <w:numFmt w:val="bullet"/>
      <w:lvlText w:val="-"/>
      <w:lvlJc w:val="left"/>
      <w:pPr>
        <w:ind w:left="1816" w:hanging="227"/>
      </w:pPr>
      <w:rPr>
        <w:rFonts w:ascii="Arial" w:hAnsi="Arial" w:hint="default"/>
        <w:color w:val="auto"/>
      </w:rPr>
    </w:lvl>
    <w:lvl w:ilvl="8">
      <w:start w:val="1"/>
      <w:numFmt w:val="bullet"/>
      <w:lvlText w:val="•"/>
      <w:lvlJc w:val="left"/>
      <w:pPr>
        <w:ind w:left="2043" w:hanging="227"/>
      </w:pPr>
      <w:rPr>
        <w:rFonts w:ascii="Arial" w:hAnsi="Arial" w:hint="default"/>
        <w:color w:val="auto"/>
      </w:rPr>
    </w:lvl>
  </w:abstractNum>
  <w:abstractNum w:abstractNumId="13" w15:restartNumberingAfterBreak="0">
    <w:nsid w:val="1671219D"/>
    <w:multiLevelType w:val="hybridMultilevel"/>
    <w:tmpl w:val="80DCDEE8"/>
    <w:lvl w:ilvl="0" w:tplc="F0544A3A">
      <w:start w:val="1"/>
      <w:numFmt w:val="decimal"/>
      <w:lvlText w:val="%1)"/>
      <w:lvlJc w:val="left"/>
      <w:pPr>
        <w:ind w:left="550" w:hanging="180"/>
      </w:pPr>
      <w:rPr>
        <w:rFonts w:ascii="Cambria" w:eastAsia="Cambria" w:hAnsi="Cambria" w:cs="Cambria" w:hint="default"/>
        <w:b w:val="0"/>
        <w:bCs w:val="0"/>
        <w:i w:val="0"/>
        <w:iCs w:val="0"/>
        <w:color w:val="303537"/>
        <w:spacing w:val="4"/>
        <w:w w:val="81"/>
        <w:sz w:val="17"/>
        <w:szCs w:val="17"/>
        <w:lang w:eastAsia="en-US" w:bidi="ar-SA"/>
      </w:rPr>
    </w:lvl>
    <w:lvl w:ilvl="1" w:tplc="20002C34">
      <w:numFmt w:val="bullet"/>
      <w:lvlText w:val="•"/>
      <w:lvlJc w:val="left"/>
      <w:pPr>
        <w:ind w:left="1488" w:hanging="180"/>
      </w:pPr>
      <w:rPr>
        <w:rFonts w:hint="default"/>
        <w:lang w:eastAsia="en-US" w:bidi="ar-SA"/>
      </w:rPr>
    </w:lvl>
    <w:lvl w:ilvl="2" w:tplc="46F20528">
      <w:numFmt w:val="bullet"/>
      <w:lvlText w:val="•"/>
      <w:lvlJc w:val="left"/>
      <w:pPr>
        <w:ind w:left="2416" w:hanging="180"/>
      </w:pPr>
      <w:rPr>
        <w:rFonts w:hint="default"/>
        <w:lang w:eastAsia="en-US" w:bidi="ar-SA"/>
      </w:rPr>
    </w:lvl>
    <w:lvl w:ilvl="3" w:tplc="270E8F2A">
      <w:numFmt w:val="bullet"/>
      <w:lvlText w:val="•"/>
      <w:lvlJc w:val="left"/>
      <w:pPr>
        <w:ind w:left="3344" w:hanging="180"/>
      </w:pPr>
      <w:rPr>
        <w:rFonts w:hint="default"/>
        <w:lang w:eastAsia="en-US" w:bidi="ar-SA"/>
      </w:rPr>
    </w:lvl>
    <w:lvl w:ilvl="4" w:tplc="B442D1E8">
      <w:numFmt w:val="bullet"/>
      <w:lvlText w:val="•"/>
      <w:lvlJc w:val="left"/>
      <w:pPr>
        <w:ind w:left="4272" w:hanging="180"/>
      </w:pPr>
      <w:rPr>
        <w:rFonts w:hint="default"/>
        <w:lang w:eastAsia="en-US" w:bidi="ar-SA"/>
      </w:rPr>
    </w:lvl>
    <w:lvl w:ilvl="5" w:tplc="68C0FF24">
      <w:numFmt w:val="bullet"/>
      <w:lvlText w:val="•"/>
      <w:lvlJc w:val="left"/>
      <w:pPr>
        <w:ind w:left="5200" w:hanging="180"/>
      </w:pPr>
      <w:rPr>
        <w:rFonts w:hint="default"/>
        <w:lang w:eastAsia="en-US" w:bidi="ar-SA"/>
      </w:rPr>
    </w:lvl>
    <w:lvl w:ilvl="6" w:tplc="9638561E">
      <w:numFmt w:val="bullet"/>
      <w:lvlText w:val="•"/>
      <w:lvlJc w:val="left"/>
      <w:pPr>
        <w:ind w:left="6128" w:hanging="180"/>
      </w:pPr>
      <w:rPr>
        <w:rFonts w:hint="default"/>
        <w:lang w:eastAsia="en-US" w:bidi="ar-SA"/>
      </w:rPr>
    </w:lvl>
    <w:lvl w:ilvl="7" w:tplc="0E9005AE">
      <w:numFmt w:val="bullet"/>
      <w:lvlText w:val="•"/>
      <w:lvlJc w:val="left"/>
      <w:pPr>
        <w:ind w:left="7056" w:hanging="180"/>
      </w:pPr>
      <w:rPr>
        <w:rFonts w:hint="default"/>
        <w:lang w:eastAsia="en-US" w:bidi="ar-SA"/>
      </w:rPr>
    </w:lvl>
    <w:lvl w:ilvl="8" w:tplc="476C7192">
      <w:numFmt w:val="bullet"/>
      <w:lvlText w:val="•"/>
      <w:lvlJc w:val="left"/>
      <w:pPr>
        <w:ind w:left="7984" w:hanging="180"/>
      </w:pPr>
      <w:rPr>
        <w:rFonts w:hint="default"/>
        <w:lang w:eastAsia="en-US" w:bidi="ar-SA"/>
      </w:rPr>
    </w:lvl>
  </w:abstractNum>
  <w:abstractNum w:abstractNumId="14" w15:restartNumberingAfterBreak="0">
    <w:nsid w:val="188E3F7B"/>
    <w:multiLevelType w:val="hybridMultilevel"/>
    <w:tmpl w:val="32EAA20A"/>
    <w:lvl w:ilvl="0" w:tplc="F6A84872">
      <w:numFmt w:val="bullet"/>
      <w:lvlText w:val="•"/>
      <w:lvlJc w:val="left"/>
      <w:pPr>
        <w:ind w:left="550" w:hanging="82"/>
      </w:pPr>
      <w:rPr>
        <w:rFonts w:ascii="Cambria" w:eastAsia="Cambria" w:hAnsi="Cambria" w:cs="Cambria" w:hint="default"/>
        <w:b w:val="0"/>
        <w:bCs w:val="0"/>
        <w:i w:val="0"/>
        <w:iCs w:val="0"/>
        <w:color w:val="303537"/>
        <w:spacing w:val="-6"/>
        <w:w w:val="96"/>
        <w:sz w:val="17"/>
        <w:szCs w:val="17"/>
        <w:lang w:eastAsia="en-US" w:bidi="ar-SA"/>
      </w:rPr>
    </w:lvl>
    <w:lvl w:ilvl="1" w:tplc="B164D464">
      <w:numFmt w:val="bullet"/>
      <w:lvlText w:val="•"/>
      <w:lvlJc w:val="left"/>
      <w:pPr>
        <w:ind w:left="1488" w:hanging="82"/>
      </w:pPr>
      <w:rPr>
        <w:rFonts w:hint="default"/>
        <w:lang w:eastAsia="en-US" w:bidi="ar-SA"/>
      </w:rPr>
    </w:lvl>
    <w:lvl w:ilvl="2" w:tplc="C1F2DC14">
      <w:numFmt w:val="bullet"/>
      <w:lvlText w:val="•"/>
      <w:lvlJc w:val="left"/>
      <w:pPr>
        <w:ind w:left="2416" w:hanging="82"/>
      </w:pPr>
      <w:rPr>
        <w:rFonts w:hint="default"/>
        <w:lang w:eastAsia="en-US" w:bidi="ar-SA"/>
      </w:rPr>
    </w:lvl>
    <w:lvl w:ilvl="3" w:tplc="6CECF564">
      <w:numFmt w:val="bullet"/>
      <w:lvlText w:val="•"/>
      <w:lvlJc w:val="left"/>
      <w:pPr>
        <w:ind w:left="3344" w:hanging="82"/>
      </w:pPr>
      <w:rPr>
        <w:rFonts w:hint="default"/>
        <w:lang w:eastAsia="en-US" w:bidi="ar-SA"/>
      </w:rPr>
    </w:lvl>
    <w:lvl w:ilvl="4" w:tplc="8D00A7BE">
      <w:numFmt w:val="bullet"/>
      <w:lvlText w:val="•"/>
      <w:lvlJc w:val="left"/>
      <w:pPr>
        <w:ind w:left="4272" w:hanging="82"/>
      </w:pPr>
      <w:rPr>
        <w:rFonts w:hint="default"/>
        <w:lang w:eastAsia="en-US" w:bidi="ar-SA"/>
      </w:rPr>
    </w:lvl>
    <w:lvl w:ilvl="5" w:tplc="C7AA5596">
      <w:numFmt w:val="bullet"/>
      <w:lvlText w:val="•"/>
      <w:lvlJc w:val="left"/>
      <w:pPr>
        <w:ind w:left="5200" w:hanging="82"/>
      </w:pPr>
      <w:rPr>
        <w:rFonts w:hint="default"/>
        <w:lang w:eastAsia="en-US" w:bidi="ar-SA"/>
      </w:rPr>
    </w:lvl>
    <w:lvl w:ilvl="6" w:tplc="B9381B3A">
      <w:numFmt w:val="bullet"/>
      <w:lvlText w:val="•"/>
      <w:lvlJc w:val="left"/>
      <w:pPr>
        <w:ind w:left="6128" w:hanging="82"/>
      </w:pPr>
      <w:rPr>
        <w:rFonts w:hint="default"/>
        <w:lang w:eastAsia="en-US" w:bidi="ar-SA"/>
      </w:rPr>
    </w:lvl>
    <w:lvl w:ilvl="7" w:tplc="DF322D0E">
      <w:numFmt w:val="bullet"/>
      <w:lvlText w:val="•"/>
      <w:lvlJc w:val="left"/>
      <w:pPr>
        <w:ind w:left="7056" w:hanging="82"/>
      </w:pPr>
      <w:rPr>
        <w:rFonts w:hint="default"/>
        <w:lang w:eastAsia="en-US" w:bidi="ar-SA"/>
      </w:rPr>
    </w:lvl>
    <w:lvl w:ilvl="8" w:tplc="C5DAB49C">
      <w:numFmt w:val="bullet"/>
      <w:lvlText w:val="•"/>
      <w:lvlJc w:val="left"/>
      <w:pPr>
        <w:ind w:left="7984" w:hanging="82"/>
      </w:pPr>
      <w:rPr>
        <w:rFonts w:hint="default"/>
        <w:lang w:eastAsia="en-US" w:bidi="ar-SA"/>
      </w:rPr>
    </w:lvl>
  </w:abstractNum>
  <w:abstractNum w:abstractNumId="15" w15:restartNumberingAfterBreak="0">
    <w:nsid w:val="1ACD68AA"/>
    <w:multiLevelType w:val="hybridMultilevel"/>
    <w:tmpl w:val="1C5A28AA"/>
    <w:lvl w:ilvl="0" w:tplc="63C4C31C">
      <w:start w:val="2"/>
      <w:numFmt w:val="decimal"/>
      <w:lvlText w:val="%1)"/>
      <w:lvlJc w:val="left"/>
      <w:pPr>
        <w:ind w:left="550" w:hanging="210"/>
      </w:pPr>
      <w:rPr>
        <w:rFonts w:ascii="Cambria" w:eastAsia="Cambria" w:hAnsi="Cambria" w:cs="Cambria" w:hint="default"/>
        <w:b w:val="0"/>
        <w:bCs w:val="0"/>
        <w:i w:val="0"/>
        <w:iCs w:val="0"/>
        <w:color w:val="303537"/>
        <w:spacing w:val="3"/>
        <w:w w:val="110"/>
        <w:sz w:val="17"/>
        <w:szCs w:val="17"/>
        <w:lang w:eastAsia="en-US" w:bidi="ar-SA"/>
      </w:rPr>
    </w:lvl>
    <w:lvl w:ilvl="1" w:tplc="7B98D47E">
      <w:numFmt w:val="bullet"/>
      <w:lvlText w:val="•"/>
      <w:lvlJc w:val="left"/>
      <w:pPr>
        <w:ind w:left="1488" w:hanging="210"/>
      </w:pPr>
      <w:rPr>
        <w:rFonts w:hint="default"/>
        <w:lang w:eastAsia="en-US" w:bidi="ar-SA"/>
      </w:rPr>
    </w:lvl>
    <w:lvl w:ilvl="2" w:tplc="92BA58EC">
      <w:numFmt w:val="bullet"/>
      <w:lvlText w:val="•"/>
      <w:lvlJc w:val="left"/>
      <w:pPr>
        <w:ind w:left="2416" w:hanging="210"/>
      </w:pPr>
      <w:rPr>
        <w:rFonts w:hint="default"/>
        <w:lang w:eastAsia="en-US" w:bidi="ar-SA"/>
      </w:rPr>
    </w:lvl>
    <w:lvl w:ilvl="3" w:tplc="C6006436">
      <w:numFmt w:val="bullet"/>
      <w:lvlText w:val="•"/>
      <w:lvlJc w:val="left"/>
      <w:pPr>
        <w:ind w:left="3344" w:hanging="210"/>
      </w:pPr>
      <w:rPr>
        <w:rFonts w:hint="default"/>
        <w:lang w:eastAsia="en-US" w:bidi="ar-SA"/>
      </w:rPr>
    </w:lvl>
    <w:lvl w:ilvl="4" w:tplc="E5A68FAE">
      <w:numFmt w:val="bullet"/>
      <w:lvlText w:val="•"/>
      <w:lvlJc w:val="left"/>
      <w:pPr>
        <w:ind w:left="4272" w:hanging="210"/>
      </w:pPr>
      <w:rPr>
        <w:rFonts w:hint="default"/>
        <w:lang w:eastAsia="en-US" w:bidi="ar-SA"/>
      </w:rPr>
    </w:lvl>
    <w:lvl w:ilvl="5" w:tplc="85C8C508">
      <w:numFmt w:val="bullet"/>
      <w:lvlText w:val="•"/>
      <w:lvlJc w:val="left"/>
      <w:pPr>
        <w:ind w:left="5200" w:hanging="210"/>
      </w:pPr>
      <w:rPr>
        <w:rFonts w:hint="default"/>
        <w:lang w:eastAsia="en-US" w:bidi="ar-SA"/>
      </w:rPr>
    </w:lvl>
    <w:lvl w:ilvl="6" w:tplc="36F6D53A">
      <w:numFmt w:val="bullet"/>
      <w:lvlText w:val="•"/>
      <w:lvlJc w:val="left"/>
      <w:pPr>
        <w:ind w:left="6128" w:hanging="210"/>
      </w:pPr>
      <w:rPr>
        <w:rFonts w:hint="default"/>
        <w:lang w:eastAsia="en-US" w:bidi="ar-SA"/>
      </w:rPr>
    </w:lvl>
    <w:lvl w:ilvl="7" w:tplc="AF3283D8">
      <w:numFmt w:val="bullet"/>
      <w:lvlText w:val="•"/>
      <w:lvlJc w:val="left"/>
      <w:pPr>
        <w:ind w:left="7056" w:hanging="210"/>
      </w:pPr>
      <w:rPr>
        <w:rFonts w:hint="default"/>
        <w:lang w:eastAsia="en-US" w:bidi="ar-SA"/>
      </w:rPr>
    </w:lvl>
    <w:lvl w:ilvl="8" w:tplc="7C1C9F1A">
      <w:numFmt w:val="bullet"/>
      <w:lvlText w:val="•"/>
      <w:lvlJc w:val="left"/>
      <w:pPr>
        <w:ind w:left="7984" w:hanging="210"/>
      </w:pPr>
      <w:rPr>
        <w:rFonts w:hint="default"/>
        <w:lang w:eastAsia="en-US" w:bidi="ar-SA"/>
      </w:rPr>
    </w:lvl>
  </w:abstractNum>
  <w:abstractNum w:abstractNumId="16" w15:restartNumberingAfterBreak="0">
    <w:nsid w:val="1DA627AD"/>
    <w:multiLevelType w:val="hybridMultilevel"/>
    <w:tmpl w:val="983CBA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E22440F"/>
    <w:multiLevelType w:val="hybridMultilevel"/>
    <w:tmpl w:val="62F8240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26774D98"/>
    <w:multiLevelType w:val="hybridMultilevel"/>
    <w:tmpl w:val="EDB02972"/>
    <w:lvl w:ilvl="0" w:tplc="482AFAC4">
      <w:start w:val="1"/>
      <w:numFmt w:val="bullet"/>
      <w:lvlText w:val="•"/>
      <w:lvlJc w:val="left"/>
      <w:pPr>
        <w:tabs>
          <w:tab w:val="num" w:pos="720"/>
        </w:tabs>
        <w:ind w:left="720" w:hanging="360"/>
      </w:pPr>
      <w:rPr>
        <w:rFonts w:ascii="Arial" w:hAnsi="Arial" w:hint="default"/>
      </w:rPr>
    </w:lvl>
    <w:lvl w:ilvl="1" w:tplc="C2E0A5B8">
      <w:start w:val="1"/>
      <w:numFmt w:val="bullet"/>
      <w:lvlText w:val="•"/>
      <w:lvlJc w:val="left"/>
      <w:pPr>
        <w:tabs>
          <w:tab w:val="num" w:pos="1440"/>
        </w:tabs>
        <w:ind w:left="1440" w:hanging="360"/>
      </w:pPr>
      <w:rPr>
        <w:rFonts w:ascii="Arial" w:hAnsi="Arial" w:hint="default"/>
      </w:rPr>
    </w:lvl>
    <w:lvl w:ilvl="2" w:tplc="F0F213DC" w:tentative="1">
      <w:start w:val="1"/>
      <w:numFmt w:val="bullet"/>
      <w:lvlText w:val="•"/>
      <w:lvlJc w:val="left"/>
      <w:pPr>
        <w:tabs>
          <w:tab w:val="num" w:pos="2160"/>
        </w:tabs>
        <w:ind w:left="2160" w:hanging="360"/>
      </w:pPr>
      <w:rPr>
        <w:rFonts w:ascii="Arial" w:hAnsi="Arial" w:hint="default"/>
      </w:rPr>
    </w:lvl>
    <w:lvl w:ilvl="3" w:tplc="1CAEA7A8" w:tentative="1">
      <w:start w:val="1"/>
      <w:numFmt w:val="bullet"/>
      <w:lvlText w:val="•"/>
      <w:lvlJc w:val="left"/>
      <w:pPr>
        <w:tabs>
          <w:tab w:val="num" w:pos="2880"/>
        </w:tabs>
        <w:ind w:left="2880" w:hanging="360"/>
      </w:pPr>
      <w:rPr>
        <w:rFonts w:ascii="Arial" w:hAnsi="Arial" w:hint="default"/>
      </w:rPr>
    </w:lvl>
    <w:lvl w:ilvl="4" w:tplc="8194804E" w:tentative="1">
      <w:start w:val="1"/>
      <w:numFmt w:val="bullet"/>
      <w:lvlText w:val="•"/>
      <w:lvlJc w:val="left"/>
      <w:pPr>
        <w:tabs>
          <w:tab w:val="num" w:pos="3600"/>
        </w:tabs>
        <w:ind w:left="3600" w:hanging="360"/>
      </w:pPr>
      <w:rPr>
        <w:rFonts w:ascii="Arial" w:hAnsi="Arial" w:hint="default"/>
      </w:rPr>
    </w:lvl>
    <w:lvl w:ilvl="5" w:tplc="D2103176" w:tentative="1">
      <w:start w:val="1"/>
      <w:numFmt w:val="bullet"/>
      <w:lvlText w:val="•"/>
      <w:lvlJc w:val="left"/>
      <w:pPr>
        <w:tabs>
          <w:tab w:val="num" w:pos="4320"/>
        </w:tabs>
        <w:ind w:left="4320" w:hanging="360"/>
      </w:pPr>
      <w:rPr>
        <w:rFonts w:ascii="Arial" w:hAnsi="Arial" w:hint="default"/>
      </w:rPr>
    </w:lvl>
    <w:lvl w:ilvl="6" w:tplc="E0223A6E" w:tentative="1">
      <w:start w:val="1"/>
      <w:numFmt w:val="bullet"/>
      <w:lvlText w:val="•"/>
      <w:lvlJc w:val="left"/>
      <w:pPr>
        <w:tabs>
          <w:tab w:val="num" w:pos="5040"/>
        </w:tabs>
        <w:ind w:left="5040" w:hanging="360"/>
      </w:pPr>
      <w:rPr>
        <w:rFonts w:ascii="Arial" w:hAnsi="Arial" w:hint="default"/>
      </w:rPr>
    </w:lvl>
    <w:lvl w:ilvl="7" w:tplc="DBA87C24" w:tentative="1">
      <w:start w:val="1"/>
      <w:numFmt w:val="bullet"/>
      <w:lvlText w:val="•"/>
      <w:lvlJc w:val="left"/>
      <w:pPr>
        <w:tabs>
          <w:tab w:val="num" w:pos="5760"/>
        </w:tabs>
        <w:ind w:left="5760" w:hanging="360"/>
      </w:pPr>
      <w:rPr>
        <w:rFonts w:ascii="Arial" w:hAnsi="Arial" w:hint="default"/>
      </w:rPr>
    </w:lvl>
    <w:lvl w:ilvl="8" w:tplc="CDB89B4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6BE7E17"/>
    <w:multiLevelType w:val="hybridMultilevel"/>
    <w:tmpl w:val="BF22EB1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C2E2DFC"/>
    <w:multiLevelType w:val="hybridMultilevel"/>
    <w:tmpl w:val="9146D888"/>
    <w:lvl w:ilvl="0" w:tplc="6590C930">
      <w:start w:val="1"/>
      <w:numFmt w:val="bullet"/>
      <w:lvlText w:val="•"/>
      <w:lvlJc w:val="left"/>
      <w:pPr>
        <w:tabs>
          <w:tab w:val="num" w:pos="720"/>
        </w:tabs>
        <w:ind w:left="720" w:hanging="360"/>
      </w:pPr>
      <w:rPr>
        <w:rFonts w:ascii="Arial" w:hAnsi="Arial" w:hint="default"/>
      </w:rPr>
    </w:lvl>
    <w:lvl w:ilvl="1" w:tplc="F4B69488" w:tentative="1">
      <w:start w:val="1"/>
      <w:numFmt w:val="bullet"/>
      <w:lvlText w:val="•"/>
      <w:lvlJc w:val="left"/>
      <w:pPr>
        <w:tabs>
          <w:tab w:val="num" w:pos="1440"/>
        </w:tabs>
        <w:ind w:left="1440" w:hanging="360"/>
      </w:pPr>
      <w:rPr>
        <w:rFonts w:ascii="Arial" w:hAnsi="Arial" w:hint="default"/>
      </w:rPr>
    </w:lvl>
    <w:lvl w:ilvl="2" w:tplc="96CEC5A2" w:tentative="1">
      <w:start w:val="1"/>
      <w:numFmt w:val="bullet"/>
      <w:lvlText w:val="•"/>
      <w:lvlJc w:val="left"/>
      <w:pPr>
        <w:tabs>
          <w:tab w:val="num" w:pos="2160"/>
        </w:tabs>
        <w:ind w:left="2160" w:hanging="360"/>
      </w:pPr>
      <w:rPr>
        <w:rFonts w:ascii="Arial" w:hAnsi="Arial" w:hint="default"/>
      </w:rPr>
    </w:lvl>
    <w:lvl w:ilvl="3" w:tplc="8DE87692" w:tentative="1">
      <w:start w:val="1"/>
      <w:numFmt w:val="bullet"/>
      <w:lvlText w:val="•"/>
      <w:lvlJc w:val="left"/>
      <w:pPr>
        <w:tabs>
          <w:tab w:val="num" w:pos="2880"/>
        </w:tabs>
        <w:ind w:left="2880" w:hanging="360"/>
      </w:pPr>
      <w:rPr>
        <w:rFonts w:ascii="Arial" w:hAnsi="Arial" w:hint="default"/>
      </w:rPr>
    </w:lvl>
    <w:lvl w:ilvl="4" w:tplc="41DC2742" w:tentative="1">
      <w:start w:val="1"/>
      <w:numFmt w:val="bullet"/>
      <w:lvlText w:val="•"/>
      <w:lvlJc w:val="left"/>
      <w:pPr>
        <w:tabs>
          <w:tab w:val="num" w:pos="3600"/>
        </w:tabs>
        <w:ind w:left="3600" w:hanging="360"/>
      </w:pPr>
      <w:rPr>
        <w:rFonts w:ascii="Arial" w:hAnsi="Arial" w:hint="default"/>
      </w:rPr>
    </w:lvl>
    <w:lvl w:ilvl="5" w:tplc="595455E8" w:tentative="1">
      <w:start w:val="1"/>
      <w:numFmt w:val="bullet"/>
      <w:lvlText w:val="•"/>
      <w:lvlJc w:val="left"/>
      <w:pPr>
        <w:tabs>
          <w:tab w:val="num" w:pos="4320"/>
        </w:tabs>
        <w:ind w:left="4320" w:hanging="360"/>
      </w:pPr>
      <w:rPr>
        <w:rFonts w:ascii="Arial" w:hAnsi="Arial" w:hint="default"/>
      </w:rPr>
    </w:lvl>
    <w:lvl w:ilvl="6" w:tplc="FA9491E0" w:tentative="1">
      <w:start w:val="1"/>
      <w:numFmt w:val="bullet"/>
      <w:lvlText w:val="•"/>
      <w:lvlJc w:val="left"/>
      <w:pPr>
        <w:tabs>
          <w:tab w:val="num" w:pos="5040"/>
        </w:tabs>
        <w:ind w:left="5040" w:hanging="360"/>
      </w:pPr>
      <w:rPr>
        <w:rFonts w:ascii="Arial" w:hAnsi="Arial" w:hint="default"/>
      </w:rPr>
    </w:lvl>
    <w:lvl w:ilvl="7" w:tplc="CC36ED80" w:tentative="1">
      <w:start w:val="1"/>
      <w:numFmt w:val="bullet"/>
      <w:lvlText w:val="•"/>
      <w:lvlJc w:val="left"/>
      <w:pPr>
        <w:tabs>
          <w:tab w:val="num" w:pos="5760"/>
        </w:tabs>
        <w:ind w:left="5760" w:hanging="360"/>
      </w:pPr>
      <w:rPr>
        <w:rFonts w:ascii="Arial" w:hAnsi="Arial" w:hint="default"/>
      </w:rPr>
    </w:lvl>
    <w:lvl w:ilvl="8" w:tplc="01A09AF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D042B52"/>
    <w:multiLevelType w:val="hybridMultilevel"/>
    <w:tmpl w:val="64F0EA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D427368"/>
    <w:multiLevelType w:val="hybridMultilevel"/>
    <w:tmpl w:val="4B30ED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0E212AB"/>
    <w:multiLevelType w:val="multilevel"/>
    <w:tmpl w:val="C1BE0E5C"/>
    <w:lvl w:ilvl="0">
      <w:start w:val="1"/>
      <w:numFmt w:val="decimal"/>
      <w:lvlText w:val="%1"/>
      <w:lvlJc w:val="left"/>
      <w:pPr>
        <w:ind w:left="1120" w:hanging="570"/>
      </w:pPr>
      <w:rPr>
        <w:rFonts w:hint="default"/>
        <w:lang w:eastAsia="en-US" w:bidi="ar-SA"/>
      </w:rPr>
    </w:lvl>
    <w:lvl w:ilvl="1">
      <w:start w:val="2"/>
      <w:numFmt w:val="decimal"/>
      <w:lvlText w:val="%1.%2."/>
      <w:lvlJc w:val="left"/>
      <w:pPr>
        <w:ind w:left="1120" w:hanging="570"/>
      </w:pPr>
      <w:rPr>
        <w:rFonts w:hint="default"/>
        <w:spacing w:val="-3"/>
        <w:w w:val="77"/>
        <w:lang w:eastAsia="en-US" w:bidi="ar-SA"/>
      </w:rPr>
    </w:lvl>
    <w:lvl w:ilvl="2">
      <w:numFmt w:val="bullet"/>
      <w:lvlText w:val="•"/>
      <w:lvlJc w:val="left"/>
      <w:pPr>
        <w:ind w:left="2864" w:hanging="570"/>
      </w:pPr>
      <w:rPr>
        <w:rFonts w:hint="default"/>
        <w:lang w:eastAsia="en-US" w:bidi="ar-SA"/>
      </w:rPr>
    </w:lvl>
    <w:lvl w:ilvl="3">
      <w:numFmt w:val="bullet"/>
      <w:lvlText w:val="•"/>
      <w:lvlJc w:val="left"/>
      <w:pPr>
        <w:ind w:left="3736" w:hanging="570"/>
      </w:pPr>
      <w:rPr>
        <w:rFonts w:hint="default"/>
        <w:lang w:eastAsia="en-US" w:bidi="ar-SA"/>
      </w:rPr>
    </w:lvl>
    <w:lvl w:ilvl="4">
      <w:numFmt w:val="bullet"/>
      <w:lvlText w:val="•"/>
      <w:lvlJc w:val="left"/>
      <w:pPr>
        <w:ind w:left="4608" w:hanging="570"/>
      </w:pPr>
      <w:rPr>
        <w:rFonts w:hint="default"/>
        <w:lang w:eastAsia="en-US" w:bidi="ar-SA"/>
      </w:rPr>
    </w:lvl>
    <w:lvl w:ilvl="5">
      <w:numFmt w:val="bullet"/>
      <w:lvlText w:val="•"/>
      <w:lvlJc w:val="left"/>
      <w:pPr>
        <w:ind w:left="5480" w:hanging="570"/>
      </w:pPr>
      <w:rPr>
        <w:rFonts w:hint="default"/>
        <w:lang w:eastAsia="en-US" w:bidi="ar-SA"/>
      </w:rPr>
    </w:lvl>
    <w:lvl w:ilvl="6">
      <w:numFmt w:val="bullet"/>
      <w:lvlText w:val="•"/>
      <w:lvlJc w:val="left"/>
      <w:pPr>
        <w:ind w:left="6352" w:hanging="570"/>
      </w:pPr>
      <w:rPr>
        <w:rFonts w:hint="default"/>
        <w:lang w:eastAsia="en-US" w:bidi="ar-SA"/>
      </w:rPr>
    </w:lvl>
    <w:lvl w:ilvl="7">
      <w:numFmt w:val="bullet"/>
      <w:lvlText w:val="•"/>
      <w:lvlJc w:val="left"/>
      <w:pPr>
        <w:ind w:left="7224" w:hanging="570"/>
      </w:pPr>
      <w:rPr>
        <w:rFonts w:hint="default"/>
        <w:lang w:eastAsia="en-US" w:bidi="ar-SA"/>
      </w:rPr>
    </w:lvl>
    <w:lvl w:ilvl="8">
      <w:numFmt w:val="bullet"/>
      <w:lvlText w:val="•"/>
      <w:lvlJc w:val="left"/>
      <w:pPr>
        <w:ind w:left="8096" w:hanging="570"/>
      </w:pPr>
      <w:rPr>
        <w:rFonts w:hint="default"/>
        <w:lang w:eastAsia="en-US" w:bidi="ar-SA"/>
      </w:rPr>
    </w:lvl>
  </w:abstractNum>
  <w:abstractNum w:abstractNumId="24" w15:restartNumberingAfterBreak="0">
    <w:nsid w:val="38734CEE"/>
    <w:multiLevelType w:val="hybridMultilevel"/>
    <w:tmpl w:val="27646D8C"/>
    <w:lvl w:ilvl="0" w:tplc="0E1EEF88">
      <w:start w:val="1"/>
      <w:numFmt w:val="decimal"/>
      <w:lvlText w:val="%1)"/>
      <w:lvlJc w:val="left"/>
      <w:pPr>
        <w:ind w:left="550" w:hanging="225"/>
      </w:pPr>
      <w:rPr>
        <w:rFonts w:ascii="Cambria" w:eastAsia="Cambria" w:hAnsi="Cambria" w:cs="Cambria" w:hint="default"/>
        <w:b w:val="0"/>
        <w:bCs w:val="0"/>
        <w:i w:val="0"/>
        <w:iCs w:val="0"/>
        <w:color w:val="303537"/>
        <w:spacing w:val="0"/>
        <w:w w:val="81"/>
        <w:sz w:val="19"/>
        <w:szCs w:val="19"/>
        <w:lang w:eastAsia="en-US" w:bidi="ar-SA"/>
      </w:rPr>
    </w:lvl>
    <w:lvl w:ilvl="1" w:tplc="DA58F57E">
      <w:numFmt w:val="bullet"/>
      <w:lvlText w:val="•"/>
      <w:lvlJc w:val="left"/>
      <w:pPr>
        <w:ind w:left="1488" w:hanging="225"/>
      </w:pPr>
      <w:rPr>
        <w:rFonts w:hint="default"/>
        <w:lang w:eastAsia="en-US" w:bidi="ar-SA"/>
      </w:rPr>
    </w:lvl>
    <w:lvl w:ilvl="2" w:tplc="A9C0CC68">
      <w:numFmt w:val="bullet"/>
      <w:lvlText w:val="•"/>
      <w:lvlJc w:val="left"/>
      <w:pPr>
        <w:ind w:left="2416" w:hanging="225"/>
      </w:pPr>
      <w:rPr>
        <w:rFonts w:hint="default"/>
        <w:lang w:eastAsia="en-US" w:bidi="ar-SA"/>
      </w:rPr>
    </w:lvl>
    <w:lvl w:ilvl="3" w:tplc="4E6870D2">
      <w:numFmt w:val="bullet"/>
      <w:lvlText w:val="•"/>
      <w:lvlJc w:val="left"/>
      <w:pPr>
        <w:ind w:left="3344" w:hanging="225"/>
      </w:pPr>
      <w:rPr>
        <w:rFonts w:hint="default"/>
        <w:lang w:eastAsia="en-US" w:bidi="ar-SA"/>
      </w:rPr>
    </w:lvl>
    <w:lvl w:ilvl="4" w:tplc="960CD8FE">
      <w:numFmt w:val="bullet"/>
      <w:lvlText w:val="•"/>
      <w:lvlJc w:val="left"/>
      <w:pPr>
        <w:ind w:left="4272" w:hanging="225"/>
      </w:pPr>
      <w:rPr>
        <w:rFonts w:hint="default"/>
        <w:lang w:eastAsia="en-US" w:bidi="ar-SA"/>
      </w:rPr>
    </w:lvl>
    <w:lvl w:ilvl="5" w:tplc="31E0E3EC">
      <w:numFmt w:val="bullet"/>
      <w:lvlText w:val="•"/>
      <w:lvlJc w:val="left"/>
      <w:pPr>
        <w:ind w:left="5200" w:hanging="225"/>
      </w:pPr>
      <w:rPr>
        <w:rFonts w:hint="default"/>
        <w:lang w:eastAsia="en-US" w:bidi="ar-SA"/>
      </w:rPr>
    </w:lvl>
    <w:lvl w:ilvl="6" w:tplc="715C6586">
      <w:numFmt w:val="bullet"/>
      <w:lvlText w:val="•"/>
      <w:lvlJc w:val="left"/>
      <w:pPr>
        <w:ind w:left="6128" w:hanging="225"/>
      </w:pPr>
      <w:rPr>
        <w:rFonts w:hint="default"/>
        <w:lang w:eastAsia="en-US" w:bidi="ar-SA"/>
      </w:rPr>
    </w:lvl>
    <w:lvl w:ilvl="7" w:tplc="22206BF6">
      <w:numFmt w:val="bullet"/>
      <w:lvlText w:val="•"/>
      <w:lvlJc w:val="left"/>
      <w:pPr>
        <w:ind w:left="7056" w:hanging="225"/>
      </w:pPr>
      <w:rPr>
        <w:rFonts w:hint="default"/>
        <w:lang w:eastAsia="en-US" w:bidi="ar-SA"/>
      </w:rPr>
    </w:lvl>
    <w:lvl w:ilvl="8" w:tplc="2738F03E">
      <w:numFmt w:val="bullet"/>
      <w:lvlText w:val="•"/>
      <w:lvlJc w:val="left"/>
      <w:pPr>
        <w:ind w:left="7984" w:hanging="225"/>
      </w:pPr>
      <w:rPr>
        <w:rFonts w:hint="default"/>
        <w:lang w:eastAsia="en-US" w:bidi="ar-SA"/>
      </w:rPr>
    </w:lvl>
  </w:abstractNum>
  <w:abstractNum w:abstractNumId="25" w15:restartNumberingAfterBreak="0">
    <w:nsid w:val="3CFF3415"/>
    <w:multiLevelType w:val="multilevel"/>
    <w:tmpl w:val="920A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0F34EC"/>
    <w:multiLevelType w:val="hybridMultilevel"/>
    <w:tmpl w:val="084222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16C07BA"/>
    <w:multiLevelType w:val="hybridMultilevel"/>
    <w:tmpl w:val="2DA228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A293A25"/>
    <w:multiLevelType w:val="hybridMultilevel"/>
    <w:tmpl w:val="A4864B22"/>
    <w:lvl w:ilvl="0" w:tplc="D334185C">
      <w:start w:val="1"/>
      <w:numFmt w:val="bullet"/>
      <w:lvlText w:val="​"/>
      <w:lvlJc w:val="left"/>
      <w:pPr>
        <w:tabs>
          <w:tab w:val="num" w:pos="720"/>
        </w:tabs>
        <w:ind w:left="720" w:hanging="360"/>
      </w:pPr>
      <w:rPr>
        <w:rFonts w:ascii="Arial" w:hAnsi="Arial" w:hint="default"/>
      </w:rPr>
    </w:lvl>
    <w:lvl w:ilvl="1" w:tplc="CC880BB4" w:tentative="1">
      <w:start w:val="1"/>
      <w:numFmt w:val="bullet"/>
      <w:lvlText w:val="​"/>
      <w:lvlJc w:val="left"/>
      <w:pPr>
        <w:tabs>
          <w:tab w:val="num" w:pos="1440"/>
        </w:tabs>
        <w:ind w:left="1440" w:hanging="360"/>
      </w:pPr>
      <w:rPr>
        <w:rFonts w:ascii="Arial" w:hAnsi="Arial" w:hint="default"/>
      </w:rPr>
    </w:lvl>
    <w:lvl w:ilvl="2" w:tplc="32844F44" w:tentative="1">
      <w:start w:val="1"/>
      <w:numFmt w:val="bullet"/>
      <w:lvlText w:val="​"/>
      <w:lvlJc w:val="left"/>
      <w:pPr>
        <w:tabs>
          <w:tab w:val="num" w:pos="2160"/>
        </w:tabs>
        <w:ind w:left="2160" w:hanging="360"/>
      </w:pPr>
      <w:rPr>
        <w:rFonts w:ascii="Arial" w:hAnsi="Arial" w:hint="default"/>
      </w:rPr>
    </w:lvl>
    <w:lvl w:ilvl="3" w:tplc="7740677E" w:tentative="1">
      <w:start w:val="1"/>
      <w:numFmt w:val="bullet"/>
      <w:lvlText w:val="​"/>
      <w:lvlJc w:val="left"/>
      <w:pPr>
        <w:tabs>
          <w:tab w:val="num" w:pos="2880"/>
        </w:tabs>
        <w:ind w:left="2880" w:hanging="360"/>
      </w:pPr>
      <w:rPr>
        <w:rFonts w:ascii="Arial" w:hAnsi="Arial" w:hint="default"/>
      </w:rPr>
    </w:lvl>
    <w:lvl w:ilvl="4" w:tplc="CD1AE2F4" w:tentative="1">
      <w:start w:val="1"/>
      <w:numFmt w:val="bullet"/>
      <w:lvlText w:val="​"/>
      <w:lvlJc w:val="left"/>
      <w:pPr>
        <w:tabs>
          <w:tab w:val="num" w:pos="3600"/>
        </w:tabs>
        <w:ind w:left="3600" w:hanging="360"/>
      </w:pPr>
      <w:rPr>
        <w:rFonts w:ascii="Arial" w:hAnsi="Arial" w:hint="default"/>
      </w:rPr>
    </w:lvl>
    <w:lvl w:ilvl="5" w:tplc="30B8708A" w:tentative="1">
      <w:start w:val="1"/>
      <w:numFmt w:val="bullet"/>
      <w:lvlText w:val="​"/>
      <w:lvlJc w:val="left"/>
      <w:pPr>
        <w:tabs>
          <w:tab w:val="num" w:pos="4320"/>
        </w:tabs>
        <w:ind w:left="4320" w:hanging="360"/>
      </w:pPr>
      <w:rPr>
        <w:rFonts w:ascii="Arial" w:hAnsi="Arial" w:hint="default"/>
      </w:rPr>
    </w:lvl>
    <w:lvl w:ilvl="6" w:tplc="DEEEE670" w:tentative="1">
      <w:start w:val="1"/>
      <w:numFmt w:val="bullet"/>
      <w:lvlText w:val="​"/>
      <w:lvlJc w:val="left"/>
      <w:pPr>
        <w:tabs>
          <w:tab w:val="num" w:pos="5040"/>
        </w:tabs>
        <w:ind w:left="5040" w:hanging="360"/>
      </w:pPr>
      <w:rPr>
        <w:rFonts w:ascii="Arial" w:hAnsi="Arial" w:hint="default"/>
      </w:rPr>
    </w:lvl>
    <w:lvl w:ilvl="7" w:tplc="F392B552" w:tentative="1">
      <w:start w:val="1"/>
      <w:numFmt w:val="bullet"/>
      <w:lvlText w:val="​"/>
      <w:lvlJc w:val="left"/>
      <w:pPr>
        <w:tabs>
          <w:tab w:val="num" w:pos="5760"/>
        </w:tabs>
        <w:ind w:left="5760" w:hanging="360"/>
      </w:pPr>
      <w:rPr>
        <w:rFonts w:ascii="Arial" w:hAnsi="Arial" w:hint="default"/>
      </w:rPr>
    </w:lvl>
    <w:lvl w:ilvl="8" w:tplc="9D86BEF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FAA7B48"/>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D3158A"/>
    <w:multiLevelType w:val="hybridMultilevel"/>
    <w:tmpl w:val="1C7C3552"/>
    <w:lvl w:ilvl="0" w:tplc="118ECD66">
      <w:start w:val="1"/>
      <w:numFmt w:val="bullet"/>
      <w:lvlText w:val="​"/>
      <w:lvlJc w:val="left"/>
      <w:pPr>
        <w:tabs>
          <w:tab w:val="num" w:pos="720"/>
        </w:tabs>
        <w:ind w:left="720" w:hanging="360"/>
      </w:pPr>
      <w:rPr>
        <w:rFonts w:ascii="Arial" w:hAnsi="Arial" w:hint="default"/>
      </w:rPr>
    </w:lvl>
    <w:lvl w:ilvl="1" w:tplc="52B43AFC" w:tentative="1">
      <w:start w:val="1"/>
      <w:numFmt w:val="bullet"/>
      <w:lvlText w:val="​"/>
      <w:lvlJc w:val="left"/>
      <w:pPr>
        <w:tabs>
          <w:tab w:val="num" w:pos="1440"/>
        </w:tabs>
        <w:ind w:left="1440" w:hanging="360"/>
      </w:pPr>
      <w:rPr>
        <w:rFonts w:ascii="Arial" w:hAnsi="Arial" w:hint="default"/>
      </w:rPr>
    </w:lvl>
    <w:lvl w:ilvl="2" w:tplc="4D261A1C" w:tentative="1">
      <w:start w:val="1"/>
      <w:numFmt w:val="bullet"/>
      <w:lvlText w:val="​"/>
      <w:lvlJc w:val="left"/>
      <w:pPr>
        <w:tabs>
          <w:tab w:val="num" w:pos="2160"/>
        </w:tabs>
        <w:ind w:left="2160" w:hanging="360"/>
      </w:pPr>
      <w:rPr>
        <w:rFonts w:ascii="Arial" w:hAnsi="Arial" w:hint="default"/>
      </w:rPr>
    </w:lvl>
    <w:lvl w:ilvl="3" w:tplc="F3AE1116" w:tentative="1">
      <w:start w:val="1"/>
      <w:numFmt w:val="bullet"/>
      <w:lvlText w:val="​"/>
      <w:lvlJc w:val="left"/>
      <w:pPr>
        <w:tabs>
          <w:tab w:val="num" w:pos="2880"/>
        </w:tabs>
        <w:ind w:left="2880" w:hanging="360"/>
      </w:pPr>
      <w:rPr>
        <w:rFonts w:ascii="Arial" w:hAnsi="Arial" w:hint="default"/>
      </w:rPr>
    </w:lvl>
    <w:lvl w:ilvl="4" w:tplc="C48265E4" w:tentative="1">
      <w:start w:val="1"/>
      <w:numFmt w:val="bullet"/>
      <w:lvlText w:val="​"/>
      <w:lvlJc w:val="left"/>
      <w:pPr>
        <w:tabs>
          <w:tab w:val="num" w:pos="3600"/>
        </w:tabs>
        <w:ind w:left="3600" w:hanging="360"/>
      </w:pPr>
      <w:rPr>
        <w:rFonts w:ascii="Arial" w:hAnsi="Arial" w:hint="default"/>
      </w:rPr>
    </w:lvl>
    <w:lvl w:ilvl="5" w:tplc="4CD04556" w:tentative="1">
      <w:start w:val="1"/>
      <w:numFmt w:val="bullet"/>
      <w:lvlText w:val="​"/>
      <w:lvlJc w:val="left"/>
      <w:pPr>
        <w:tabs>
          <w:tab w:val="num" w:pos="4320"/>
        </w:tabs>
        <w:ind w:left="4320" w:hanging="360"/>
      </w:pPr>
      <w:rPr>
        <w:rFonts w:ascii="Arial" w:hAnsi="Arial" w:hint="default"/>
      </w:rPr>
    </w:lvl>
    <w:lvl w:ilvl="6" w:tplc="7136B012" w:tentative="1">
      <w:start w:val="1"/>
      <w:numFmt w:val="bullet"/>
      <w:lvlText w:val="​"/>
      <w:lvlJc w:val="left"/>
      <w:pPr>
        <w:tabs>
          <w:tab w:val="num" w:pos="5040"/>
        </w:tabs>
        <w:ind w:left="5040" w:hanging="360"/>
      </w:pPr>
      <w:rPr>
        <w:rFonts w:ascii="Arial" w:hAnsi="Arial" w:hint="default"/>
      </w:rPr>
    </w:lvl>
    <w:lvl w:ilvl="7" w:tplc="0D840792" w:tentative="1">
      <w:start w:val="1"/>
      <w:numFmt w:val="bullet"/>
      <w:lvlText w:val="​"/>
      <w:lvlJc w:val="left"/>
      <w:pPr>
        <w:tabs>
          <w:tab w:val="num" w:pos="5760"/>
        </w:tabs>
        <w:ind w:left="5760" w:hanging="360"/>
      </w:pPr>
      <w:rPr>
        <w:rFonts w:ascii="Arial" w:hAnsi="Arial" w:hint="default"/>
      </w:rPr>
    </w:lvl>
    <w:lvl w:ilvl="8" w:tplc="C9AA273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32E6122"/>
    <w:multiLevelType w:val="hybridMultilevel"/>
    <w:tmpl w:val="3148E0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15:restartNumberingAfterBreak="0">
    <w:nsid w:val="536E6BE4"/>
    <w:multiLevelType w:val="hybridMultilevel"/>
    <w:tmpl w:val="8AEE7250"/>
    <w:lvl w:ilvl="0" w:tplc="F14233C8">
      <w:start w:val="1"/>
      <w:numFmt w:val="decimal"/>
      <w:lvlText w:val="%1)"/>
      <w:lvlJc w:val="left"/>
      <w:pPr>
        <w:ind w:left="730" w:hanging="180"/>
      </w:pPr>
      <w:rPr>
        <w:rFonts w:ascii="Cambria" w:eastAsia="Cambria" w:hAnsi="Cambria" w:cs="Cambria" w:hint="default"/>
        <w:b w:val="0"/>
        <w:bCs w:val="0"/>
        <w:i w:val="0"/>
        <w:iCs w:val="0"/>
        <w:color w:val="303537"/>
        <w:spacing w:val="4"/>
        <w:w w:val="81"/>
        <w:sz w:val="17"/>
        <w:szCs w:val="17"/>
        <w:lang w:eastAsia="en-US" w:bidi="ar-SA"/>
      </w:rPr>
    </w:lvl>
    <w:lvl w:ilvl="1" w:tplc="C5CA8572">
      <w:numFmt w:val="bullet"/>
      <w:lvlText w:val="•"/>
      <w:lvlJc w:val="left"/>
      <w:pPr>
        <w:ind w:left="1650" w:hanging="180"/>
      </w:pPr>
      <w:rPr>
        <w:rFonts w:hint="default"/>
        <w:lang w:eastAsia="en-US" w:bidi="ar-SA"/>
      </w:rPr>
    </w:lvl>
    <w:lvl w:ilvl="2" w:tplc="F4AE6D5A">
      <w:numFmt w:val="bullet"/>
      <w:lvlText w:val="•"/>
      <w:lvlJc w:val="left"/>
      <w:pPr>
        <w:ind w:left="2560" w:hanging="180"/>
      </w:pPr>
      <w:rPr>
        <w:rFonts w:hint="default"/>
        <w:lang w:eastAsia="en-US" w:bidi="ar-SA"/>
      </w:rPr>
    </w:lvl>
    <w:lvl w:ilvl="3" w:tplc="7BC6BCDC">
      <w:numFmt w:val="bullet"/>
      <w:lvlText w:val="•"/>
      <w:lvlJc w:val="left"/>
      <w:pPr>
        <w:ind w:left="3470" w:hanging="180"/>
      </w:pPr>
      <w:rPr>
        <w:rFonts w:hint="default"/>
        <w:lang w:eastAsia="en-US" w:bidi="ar-SA"/>
      </w:rPr>
    </w:lvl>
    <w:lvl w:ilvl="4" w:tplc="B6989192">
      <w:numFmt w:val="bullet"/>
      <w:lvlText w:val="•"/>
      <w:lvlJc w:val="left"/>
      <w:pPr>
        <w:ind w:left="4380" w:hanging="180"/>
      </w:pPr>
      <w:rPr>
        <w:rFonts w:hint="default"/>
        <w:lang w:eastAsia="en-US" w:bidi="ar-SA"/>
      </w:rPr>
    </w:lvl>
    <w:lvl w:ilvl="5" w:tplc="3BE42688">
      <w:numFmt w:val="bullet"/>
      <w:lvlText w:val="•"/>
      <w:lvlJc w:val="left"/>
      <w:pPr>
        <w:ind w:left="5290" w:hanging="180"/>
      </w:pPr>
      <w:rPr>
        <w:rFonts w:hint="default"/>
        <w:lang w:eastAsia="en-US" w:bidi="ar-SA"/>
      </w:rPr>
    </w:lvl>
    <w:lvl w:ilvl="6" w:tplc="942E542C">
      <w:numFmt w:val="bullet"/>
      <w:lvlText w:val="•"/>
      <w:lvlJc w:val="left"/>
      <w:pPr>
        <w:ind w:left="6200" w:hanging="180"/>
      </w:pPr>
      <w:rPr>
        <w:rFonts w:hint="default"/>
        <w:lang w:eastAsia="en-US" w:bidi="ar-SA"/>
      </w:rPr>
    </w:lvl>
    <w:lvl w:ilvl="7" w:tplc="822A086E">
      <w:numFmt w:val="bullet"/>
      <w:lvlText w:val="•"/>
      <w:lvlJc w:val="left"/>
      <w:pPr>
        <w:ind w:left="7110" w:hanging="180"/>
      </w:pPr>
      <w:rPr>
        <w:rFonts w:hint="default"/>
        <w:lang w:eastAsia="en-US" w:bidi="ar-SA"/>
      </w:rPr>
    </w:lvl>
    <w:lvl w:ilvl="8" w:tplc="C862141C">
      <w:numFmt w:val="bullet"/>
      <w:lvlText w:val="•"/>
      <w:lvlJc w:val="left"/>
      <w:pPr>
        <w:ind w:left="8020" w:hanging="180"/>
      </w:pPr>
      <w:rPr>
        <w:rFonts w:hint="default"/>
        <w:lang w:eastAsia="en-US" w:bidi="ar-SA"/>
      </w:rPr>
    </w:lvl>
  </w:abstractNum>
  <w:abstractNum w:abstractNumId="33" w15:restartNumberingAfterBreak="0">
    <w:nsid w:val="549E0068"/>
    <w:multiLevelType w:val="multilevel"/>
    <w:tmpl w:val="9642F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7644E00"/>
    <w:multiLevelType w:val="multilevel"/>
    <w:tmpl w:val="5186062A"/>
    <w:lvl w:ilvl="0">
      <w:start w:val="1"/>
      <w:numFmt w:val="decimal"/>
      <w:pStyle w:val="Overskrift1"/>
      <w:lvlText w:val="%1"/>
      <w:lvlJc w:val="left"/>
      <w:pPr>
        <w:ind w:left="432" w:hanging="432"/>
      </w:pPr>
      <w:rPr>
        <w:sz w:val="32"/>
        <w:szCs w:val="32"/>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5" w15:restartNumberingAfterBreak="0">
    <w:nsid w:val="57CD299C"/>
    <w:multiLevelType w:val="hybridMultilevel"/>
    <w:tmpl w:val="1F3ED4B4"/>
    <w:lvl w:ilvl="0" w:tplc="8DEC3A5E">
      <w:start w:val="1"/>
      <w:numFmt w:val="bullet"/>
      <w:lvlText w:val="•"/>
      <w:lvlJc w:val="left"/>
      <w:pPr>
        <w:tabs>
          <w:tab w:val="num" w:pos="720"/>
        </w:tabs>
        <w:ind w:left="720" w:hanging="360"/>
      </w:pPr>
      <w:rPr>
        <w:rFonts w:ascii="Arial" w:hAnsi="Arial" w:hint="default"/>
      </w:rPr>
    </w:lvl>
    <w:lvl w:ilvl="1" w:tplc="98047966" w:tentative="1">
      <w:start w:val="1"/>
      <w:numFmt w:val="bullet"/>
      <w:lvlText w:val="•"/>
      <w:lvlJc w:val="left"/>
      <w:pPr>
        <w:tabs>
          <w:tab w:val="num" w:pos="1440"/>
        </w:tabs>
        <w:ind w:left="1440" w:hanging="360"/>
      </w:pPr>
      <w:rPr>
        <w:rFonts w:ascii="Arial" w:hAnsi="Arial" w:hint="default"/>
      </w:rPr>
    </w:lvl>
    <w:lvl w:ilvl="2" w:tplc="B0F2D6AE" w:tentative="1">
      <w:start w:val="1"/>
      <w:numFmt w:val="bullet"/>
      <w:lvlText w:val="•"/>
      <w:lvlJc w:val="left"/>
      <w:pPr>
        <w:tabs>
          <w:tab w:val="num" w:pos="2160"/>
        </w:tabs>
        <w:ind w:left="2160" w:hanging="360"/>
      </w:pPr>
      <w:rPr>
        <w:rFonts w:ascii="Arial" w:hAnsi="Arial" w:hint="default"/>
      </w:rPr>
    </w:lvl>
    <w:lvl w:ilvl="3" w:tplc="89A289DC" w:tentative="1">
      <w:start w:val="1"/>
      <w:numFmt w:val="bullet"/>
      <w:lvlText w:val="•"/>
      <w:lvlJc w:val="left"/>
      <w:pPr>
        <w:tabs>
          <w:tab w:val="num" w:pos="2880"/>
        </w:tabs>
        <w:ind w:left="2880" w:hanging="360"/>
      </w:pPr>
      <w:rPr>
        <w:rFonts w:ascii="Arial" w:hAnsi="Arial" w:hint="default"/>
      </w:rPr>
    </w:lvl>
    <w:lvl w:ilvl="4" w:tplc="396C5170" w:tentative="1">
      <w:start w:val="1"/>
      <w:numFmt w:val="bullet"/>
      <w:lvlText w:val="•"/>
      <w:lvlJc w:val="left"/>
      <w:pPr>
        <w:tabs>
          <w:tab w:val="num" w:pos="3600"/>
        </w:tabs>
        <w:ind w:left="3600" w:hanging="360"/>
      </w:pPr>
      <w:rPr>
        <w:rFonts w:ascii="Arial" w:hAnsi="Arial" w:hint="default"/>
      </w:rPr>
    </w:lvl>
    <w:lvl w:ilvl="5" w:tplc="A9802BC4" w:tentative="1">
      <w:start w:val="1"/>
      <w:numFmt w:val="bullet"/>
      <w:lvlText w:val="•"/>
      <w:lvlJc w:val="left"/>
      <w:pPr>
        <w:tabs>
          <w:tab w:val="num" w:pos="4320"/>
        </w:tabs>
        <w:ind w:left="4320" w:hanging="360"/>
      </w:pPr>
      <w:rPr>
        <w:rFonts w:ascii="Arial" w:hAnsi="Arial" w:hint="default"/>
      </w:rPr>
    </w:lvl>
    <w:lvl w:ilvl="6" w:tplc="78C6D56C" w:tentative="1">
      <w:start w:val="1"/>
      <w:numFmt w:val="bullet"/>
      <w:lvlText w:val="•"/>
      <w:lvlJc w:val="left"/>
      <w:pPr>
        <w:tabs>
          <w:tab w:val="num" w:pos="5040"/>
        </w:tabs>
        <w:ind w:left="5040" w:hanging="360"/>
      </w:pPr>
      <w:rPr>
        <w:rFonts w:ascii="Arial" w:hAnsi="Arial" w:hint="default"/>
      </w:rPr>
    </w:lvl>
    <w:lvl w:ilvl="7" w:tplc="511C127A" w:tentative="1">
      <w:start w:val="1"/>
      <w:numFmt w:val="bullet"/>
      <w:lvlText w:val="•"/>
      <w:lvlJc w:val="left"/>
      <w:pPr>
        <w:tabs>
          <w:tab w:val="num" w:pos="5760"/>
        </w:tabs>
        <w:ind w:left="5760" w:hanging="360"/>
      </w:pPr>
      <w:rPr>
        <w:rFonts w:ascii="Arial" w:hAnsi="Arial" w:hint="default"/>
      </w:rPr>
    </w:lvl>
    <w:lvl w:ilvl="8" w:tplc="559CD23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DA6942"/>
    <w:multiLevelType w:val="hybridMultilevel"/>
    <w:tmpl w:val="925429A4"/>
    <w:lvl w:ilvl="0" w:tplc="D1CAB8B4">
      <w:start w:val="1"/>
      <w:numFmt w:val="bullet"/>
      <w:lvlText w:val="​"/>
      <w:lvlJc w:val="left"/>
      <w:pPr>
        <w:tabs>
          <w:tab w:val="num" w:pos="720"/>
        </w:tabs>
        <w:ind w:left="720" w:hanging="360"/>
      </w:pPr>
      <w:rPr>
        <w:rFonts w:ascii="Arial" w:hAnsi="Arial" w:hint="default"/>
      </w:rPr>
    </w:lvl>
    <w:lvl w:ilvl="1" w:tplc="88C6AE80" w:tentative="1">
      <w:start w:val="1"/>
      <w:numFmt w:val="bullet"/>
      <w:lvlText w:val="​"/>
      <w:lvlJc w:val="left"/>
      <w:pPr>
        <w:tabs>
          <w:tab w:val="num" w:pos="1440"/>
        </w:tabs>
        <w:ind w:left="1440" w:hanging="360"/>
      </w:pPr>
      <w:rPr>
        <w:rFonts w:ascii="Arial" w:hAnsi="Arial" w:hint="default"/>
      </w:rPr>
    </w:lvl>
    <w:lvl w:ilvl="2" w:tplc="DA70B730" w:tentative="1">
      <w:start w:val="1"/>
      <w:numFmt w:val="bullet"/>
      <w:lvlText w:val="​"/>
      <w:lvlJc w:val="left"/>
      <w:pPr>
        <w:tabs>
          <w:tab w:val="num" w:pos="2160"/>
        </w:tabs>
        <w:ind w:left="2160" w:hanging="360"/>
      </w:pPr>
      <w:rPr>
        <w:rFonts w:ascii="Arial" w:hAnsi="Arial" w:hint="default"/>
      </w:rPr>
    </w:lvl>
    <w:lvl w:ilvl="3" w:tplc="5436EF2A" w:tentative="1">
      <w:start w:val="1"/>
      <w:numFmt w:val="bullet"/>
      <w:lvlText w:val="​"/>
      <w:lvlJc w:val="left"/>
      <w:pPr>
        <w:tabs>
          <w:tab w:val="num" w:pos="2880"/>
        </w:tabs>
        <w:ind w:left="2880" w:hanging="360"/>
      </w:pPr>
      <w:rPr>
        <w:rFonts w:ascii="Arial" w:hAnsi="Arial" w:hint="default"/>
      </w:rPr>
    </w:lvl>
    <w:lvl w:ilvl="4" w:tplc="B1D6FD10" w:tentative="1">
      <w:start w:val="1"/>
      <w:numFmt w:val="bullet"/>
      <w:lvlText w:val="​"/>
      <w:lvlJc w:val="left"/>
      <w:pPr>
        <w:tabs>
          <w:tab w:val="num" w:pos="3600"/>
        </w:tabs>
        <w:ind w:left="3600" w:hanging="360"/>
      </w:pPr>
      <w:rPr>
        <w:rFonts w:ascii="Arial" w:hAnsi="Arial" w:hint="default"/>
      </w:rPr>
    </w:lvl>
    <w:lvl w:ilvl="5" w:tplc="1D2C6360" w:tentative="1">
      <w:start w:val="1"/>
      <w:numFmt w:val="bullet"/>
      <w:lvlText w:val="​"/>
      <w:lvlJc w:val="left"/>
      <w:pPr>
        <w:tabs>
          <w:tab w:val="num" w:pos="4320"/>
        </w:tabs>
        <w:ind w:left="4320" w:hanging="360"/>
      </w:pPr>
      <w:rPr>
        <w:rFonts w:ascii="Arial" w:hAnsi="Arial" w:hint="default"/>
      </w:rPr>
    </w:lvl>
    <w:lvl w:ilvl="6" w:tplc="CC78D4D0" w:tentative="1">
      <w:start w:val="1"/>
      <w:numFmt w:val="bullet"/>
      <w:lvlText w:val="​"/>
      <w:lvlJc w:val="left"/>
      <w:pPr>
        <w:tabs>
          <w:tab w:val="num" w:pos="5040"/>
        </w:tabs>
        <w:ind w:left="5040" w:hanging="360"/>
      </w:pPr>
      <w:rPr>
        <w:rFonts w:ascii="Arial" w:hAnsi="Arial" w:hint="default"/>
      </w:rPr>
    </w:lvl>
    <w:lvl w:ilvl="7" w:tplc="CAA8385A" w:tentative="1">
      <w:start w:val="1"/>
      <w:numFmt w:val="bullet"/>
      <w:lvlText w:val="​"/>
      <w:lvlJc w:val="left"/>
      <w:pPr>
        <w:tabs>
          <w:tab w:val="num" w:pos="5760"/>
        </w:tabs>
        <w:ind w:left="5760" w:hanging="360"/>
      </w:pPr>
      <w:rPr>
        <w:rFonts w:ascii="Arial" w:hAnsi="Arial" w:hint="default"/>
      </w:rPr>
    </w:lvl>
    <w:lvl w:ilvl="8" w:tplc="54049F4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416749A"/>
    <w:multiLevelType w:val="hybridMultilevel"/>
    <w:tmpl w:val="F6247748"/>
    <w:lvl w:ilvl="0" w:tplc="9E40876A">
      <w:start w:val="1"/>
      <w:numFmt w:val="decimal"/>
      <w:lvlText w:val="%1)"/>
      <w:lvlJc w:val="left"/>
      <w:pPr>
        <w:ind w:left="775" w:hanging="225"/>
      </w:pPr>
      <w:rPr>
        <w:rFonts w:ascii="Cambria" w:eastAsia="Cambria" w:hAnsi="Cambria" w:cs="Cambria" w:hint="default"/>
        <w:b w:val="0"/>
        <w:bCs w:val="0"/>
        <w:i w:val="0"/>
        <w:iCs w:val="0"/>
        <w:color w:val="303537"/>
        <w:spacing w:val="0"/>
        <w:w w:val="81"/>
        <w:sz w:val="19"/>
        <w:szCs w:val="19"/>
        <w:lang w:eastAsia="en-US" w:bidi="ar-SA"/>
      </w:rPr>
    </w:lvl>
    <w:lvl w:ilvl="1" w:tplc="7AB03A12">
      <w:numFmt w:val="bullet"/>
      <w:lvlText w:val="•"/>
      <w:lvlJc w:val="left"/>
      <w:pPr>
        <w:ind w:left="1686" w:hanging="225"/>
      </w:pPr>
      <w:rPr>
        <w:rFonts w:hint="default"/>
        <w:lang w:eastAsia="en-US" w:bidi="ar-SA"/>
      </w:rPr>
    </w:lvl>
    <w:lvl w:ilvl="2" w:tplc="4D02B04E">
      <w:numFmt w:val="bullet"/>
      <w:lvlText w:val="•"/>
      <w:lvlJc w:val="left"/>
      <w:pPr>
        <w:ind w:left="2592" w:hanging="225"/>
      </w:pPr>
      <w:rPr>
        <w:rFonts w:hint="default"/>
        <w:lang w:eastAsia="en-US" w:bidi="ar-SA"/>
      </w:rPr>
    </w:lvl>
    <w:lvl w:ilvl="3" w:tplc="37620AA0">
      <w:numFmt w:val="bullet"/>
      <w:lvlText w:val="•"/>
      <w:lvlJc w:val="left"/>
      <w:pPr>
        <w:ind w:left="3498" w:hanging="225"/>
      </w:pPr>
      <w:rPr>
        <w:rFonts w:hint="default"/>
        <w:lang w:eastAsia="en-US" w:bidi="ar-SA"/>
      </w:rPr>
    </w:lvl>
    <w:lvl w:ilvl="4" w:tplc="FBF2113A">
      <w:numFmt w:val="bullet"/>
      <w:lvlText w:val="•"/>
      <w:lvlJc w:val="left"/>
      <w:pPr>
        <w:ind w:left="4404" w:hanging="225"/>
      </w:pPr>
      <w:rPr>
        <w:rFonts w:hint="default"/>
        <w:lang w:eastAsia="en-US" w:bidi="ar-SA"/>
      </w:rPr>
    </w:lvl>
    <w:lvl w:ilvl="5" w:tplc="5D5298C6">
      <w:numFmt w:val="bullet"/>
      <w:lvlText w:val="•"/>
      <w:lvlJc w:val="left"/>
      <w:pPr>
        <w:ind w:left="5310" w:hanging="225"/>
      </w:pPr>
      <w:rPr>
        <w:rFonts w:hint="default"/>
        <w:lang w:eastAsia="en-US" w:bidi="ar-SA"/>
      </w:rPr>
    </w:lvl>
    <w:lvl w:ilvl="6" w:tplc="7F6CBA92">
      <w:numFmt w:val="bullet"/>
      <w:lvlText w:val="•"/>
      <w:lvlJc w:val="left"/>
      <w:pPr>
        <w:ind w:left="6216" w:hanging="225"/>
      </w:pPr>
      <w:rPr>
        <w:rFonts w:hint="default"/>
        <w:lang w:eastAsia="en-US" w:bidi="ar-SA"/>
      </w:rPr>
    </w:lvl>
    <w:lvl w:ilvl="7" w:tplc="0A3ABB56">
      <w:numFmt w:val="bullet"/>
      <w:lvlText w:val="•"/>
      <w:lvlJc w:val="left"/>
      <w:pPr>
        <w:ind w:left="7122" w:hanging="225"/>
      </w:pPr>
      <w:rPr>
        <w:rFonts w:hint="default"/>
        <w:lang w:eastAsia="en-US" w:bidi="ar-SA"/>
      </w:rPr>
    </w:lvl>
    <w:lvl w:ilvl="8" w:tplc="582ADF1A">
      <w:numFmt w:val="bullet"/>
      <w:lvlText w:val="•"/>
      <w:lvlJc w:val="left"/>
      <w:pPr>
        <w:ind w:left="8028" w:hanging="225"/>
      </w:pPr>
      <w:rPr>
        <w:rFonts w:hint="default"/>
        <w:lang w:eastAsia="en-US" w:bidi="ar-SA"/>
      </w:rPr>
    </w:lvl>
  </w:abstractNum>
  <w:abstractNum w:abstractNumId="38" w15:restartNumberingAfterBreak="0">
    <w:nsid w:val="65390920"/>
    <w:multiLevelType w:val="hybridMultilevel"/>
    <w:tmpl w:val="11E4AE64"/>
    <w:lvl w:ilvl="0" w:tplc="4EDA6690">
      <w:start w:val="1"/>
      <w:numFmt w:val="decimal"/>
      <w:lvlText w:val="%1."/>
      <w:lvlJc w:val="left"/>
      <w:pPr>
        <w:ind w:left="720" w:hanging="360"/>
      </w:pPr>
      <w:rPr>
        <w:rFonts w:cstheme="minorBidi"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AF33864"/>
    <w:multiLevelType w:val="hybridMultilevel"/>
    <w:tmpl w:val="48D22AD4"/>
    <w:lvl w:ilvl="0" w:tplc="91922662">
      <w:start w:val="4"/>
      <w:numFmt w:val="decimal"/>
      <w:lvlText w:val="%1."/>
      <w:lvlJc w:val="left"/>
      <w:pPr>
        <w:ind w:left="722" w:hanging="173"/>
      </w:pPr>
      <w:rPr>
        <w:rFonts w:ascii="Cambria" w:eastAsia="Cambria" w:hAnsi="Cambria" w:cs="Cambria" w:hint="default"/>
        <w:b w:val="0"/>
        <w:bCs w:val="0"/>
        <w:i w:val="0"/>
        <w:iCs w:val="0"/>
        <w:color w:val="303537"/>
        <w:spacing w:val="-7"/>
        <w:w w:val="119"/>
        <w:sz w:val="17"/>
        <w:szCs w:val="17"/>
        <w:lang w:eastAsia="en-US" w:bidi="ar-SA"/>
      </w:rPr>
    </w:lvl>
    <w:lvl w:ilvl="1" w:tplc="E5101894">
      <w:numFmt w:val="bullet"/>
      <w:lvlText w:val="•"/>
      <w:lvlJc w:val="left"/>
      <w:pPr>
        <w:ind w:left="1632" w:hanging="173"/>
      </w:pPr>
      <w:rPr>
        <w:rFonts w:hint="default"/>
        <w:lang w:eastAsia="en-US" w:bidi="ar-SA"/>
      </w:rPr>
    </w:lvl>
    <w:lvl w:ilvl="2" w:tplc="6E204DE6">
      <w:numFmt w:val="bullet"/>
      <w:lvlText w:val="•"/>
      <w:lvlJc w:val="left"/>
      <w:pPr>
        <w:ind w:left="2544" w:hanging="173"/>
      </w:pPr>
      <w:rPr>
        <w:rFonts w:hint="default"/>
        <w:lang w:eastAsia="en-US" w:bidi="ar-SA"/>
      </w:rPr>
    </w:lvl>
    <w:lvl w:ilvl="3" w:tplc="006231BA">
      <w:numFmt w:val="bullet"/>
      <w:lvlText w:val="•"/>
      <w:lvlJc w:val="left"/>
      <w:pPr>
        <w:ind w:left="3456" w:hanging="173"/>
      </w:pPr>
      <w:rPr>
        <w:rFonts w:hint="default"/>
        <w:lang w:eastAsia="en-US" w:bidi="ar-SA"/>
      </w:rPr>
    </w:lvl>
    <w:lvl w:ilvl="4" w:tplc="36C81482">
      <w:numFmt w:val="bullet"/>
      <w:lvlText w:val="•"/>
      <w:lvlJc w:val="left"/>
      <w:pPr>
        <w:ind w:left="4368" w:hanging="173"/>
      </w:pPr>
      <w:rPr>
        <w:rFonts w:hint="default"/>
        <w:lang w:eastAsia="en-US" w:bidi="ar-SA"/>
      </w:rPr>
    </w:lvl>
    <w:lvl w:ilvl="5" w:tplc="413A98F2">
      <w:numFmt w:val="bullet"/>
      <w:lvlText w:val="•"/>
      <w:lvlJc w:val="left"/>
      <w:pPr>
        <w:ind w:left="5280" w:hanging="173"/>
      </w:pPr>
      <w:rPr>
        <w:rFonts w:hint="default"/>
        <w:lang w:eastAsia="en-US" w:bidi="ar-SA"/>
      </w:rPr>
    </w:lvl>
    <w:lvl w:ilvl="6" w:tplc="E9B45606">
      <w:numFmt w:val="bullet"/>
      <w:lvlText w:val="•"/>
      <w:lvlJc w:val="left"/>
      <w:pPr>
        <w:ind w:left="6192" w:hanging="173"/>
      </w:pPr>
      <w:rPr>
        <w:rFonts w:hint="default"/>
        <w:lang w:eastAsia="en-US" w:bidi="ar-SA"/>
      </w:rPr>
    </w:lvl>
    <w:lvl w:ilvl="7" w:tplc="B4C0B25E">
      <w:numFmt w:val="bullet"/>
      <w:lvlText w:val="•"/>
      <w:lvlJc w:val="left"/>
      <w:pPr>
        <w:ind w:left="7104" w:hanging="173"/>
      </w:pPr>
      <w:rPr>
        <w:rFonts w:hint="default"/>
        <w:lang w:eastAsia="en-US" w:bidi="ar-SA"/>
      </w:rPr>
    </w:lvl>
    <w:lvl w:ilvl="8" w:tplc="2E5036F6">
      <w:numFmt w:val="bullet"/>
      <w:lvlText w:val="•"/>
      <w:lvlJc w:val="left"/>
      <w:pPr>
        <w:ind w:left="8016" w:hanging="173"/>
      </w:pPr>
      <w:rPr>
        <w:rFonts w:hint="default"/>
        <w:lang w:eastAsia="en-US" w:bidi="ar-SA"/>
      </w:rPr>
    </w:lvl>
  </w:abstractNum>
  <w:abstractNum w:abstractNumId="40" w15:restartNumberingAfterBreak="0">
    <w:nsid w:val="6F8C24C4"/>
    <w:multiLevelType w:val="multilevel"/>
    <w:tmpl w:val="38405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E66EDC"/>
    <w:multiLevelType w:val="hybridMultilevel"/>
    <w:tmpl w:val="63C85384"/>
    <w:lvl w:ilvl="0" w:tplc="87764F72">
      <w:start w:val="1"/>
      <w:numFmt w:val="decimal"/>
      <w:lvlText w:val="%1)"/>
      <w:lvlJc w:val="left"/>
      <w:pPr>
        <w:ind w:left="550" w:hanging="180"/>
      </w:pPr>
      <w:rPr>
        <w:rFonts w:ascii="Cambria" w:eastAsia="Cambria" w:hAnsi="Cambria" w:cs="Cambria" w:hint="default"/>
        <w:b w:val="0"/>
        <w:bCs w:val="0"/>
        <w:i w:val="0"/>
        <w:iCs w:val="0"/>
        <w:color w:val="303537"/>
        <w:spacing w:val="4"/>
        <w:w w:val="81"/>
        <w:sz w:val="17"/>
        <w:szCs w:val="17"/>
        <w:lang w:eastAsia="en-US" w:bidi="ar-SA"/>
      </w:rPr>
    </w:lvl>
    <w:lvl w:ilvl="1" w:tplc="2146BF44">
      <w:numFmt w:val="bullet"/>
      <w:lvlText w:val="•"/>
      <w:lvlJc w:val="left"/>
      <w:pPr>
        <w:ind w:left="1488" w:hanging="180"/>
      </w:pPr>
      <w:rPr>
        <w:rFonts w:hint="default"/>
        <w:lang w:eastAsia="en-US" w:bidi="ar-SA"/>
      </w:rPr>
    </w:lvl>
    <w:lvl w:ilvl="2" w:tplc="4C76C992">
      <w:numFmt w:val="bullet"/>
      <w:lvlText w:val="•"/>
      <w:lvlJc w:val="left"/>
      <w:pPr>
        <w:ind w:left="2416" w:hanging="180"/>
      </w:pPr>
      <w:rPr>
        <w:rFonts w:hint="default"/>
        <w:lang w:eastAsia="en-US" w:bidi="ar-SA"/>
      </w:rPr>
    </w:lvl>
    <w:lvl w:ilvl="3" w:tplc="93BAEF9A">
      <w:numFmt w:val="bullet"/>
      <w:lvlText w:val="•"/>
      <w:lvlJc w:val="left"/>
      <w:pPr>
        <w:ind w:left="3344" w:hanging="180"/>
      </w:pPr>
      <w:rPr>
        <w:rFonts w:hint="default"/>
        <w:lang w:eastAsia="en-US" w:bidi="ar-SA"/>
      </w:rPr>
    </w:lvl>
    <w:lvl w:ilvl="4" w:tplc="70D4D9FC">
      <w:numFmt w:val="bullet"/>
      <w:lvlText w:val="•"/>
      <w:lvlJc w:val="left"/>
      <w:pPr>
        <w:ind w:left="4272" w:hanging="180"/>
      </w:pPr>
      <w:rPr>
        <w:rFonts w:hint="default"/>
        <w:lang w:eastAsia="en-US" w:bidi="ar-SA"/>
      </w:rPr>
    </w:lvl>
    <w:lvl w:ilvl="5" w:tplc="4A2E5048">
      <w:numFmt w:val="bullet"/>
      <w:lvlText w:val="•"/>
      <w:lvlJc w:val="left"/>
      <w:pPr>
        <w:ind w:left="5200" w:hanging="180"/>
      </w:pPr>
      <w:rPr>
        <w:rFonts w:hint="default"/>
        <w:lang w:eastAsia="en-US" w:bidi="ar-SA"/>
      </w:rPr>
    </w:lvl>
    <w:lvl w:ilvl="6" w:tplc="30B26D8C">
      <w:numFmt w:val="bullet"/>
      <w:lvlText w:val="•"/>
      <w:lvlJc w:val="left"/>
      <w:pPr>
        <w:ind w:left="6128" w:hanging="180"/>
      </w:pPr>
      <w:rPr>
        <w:rFonts w:hint="default"/>
        <w:lang w:eastAsia="en-US" w:bidi="ar-SA"/>
      </w:rPr>
    </w:lvl>
    <w:lvl w:ilvl="7" w:tplc="2DE87244">
      <w:numFmt w:val="bullet"/>
      <w:lvlText w:val="•"/>
      <w:lvlJc w:val="left"/>
      <w:pPr>
        <w:ind w:left="7056" w:hanging="180"/>
      </w:pPr>
      <w:rPr>
        <w:rFonts w:hint="default"/>
        <w:lang w:eastAsia="en-US" w:bidi="ar-SA"/>
      </w:rPr>
    </w:lvl>
    <w:lvl w:ilvl="8" w:tplc="0186B3DA">
      <w:numFmt w:val="bullet"/>
      <w:lvlText w:val="•"/>
      <w:lvlJc w:val="left"/>
      <w:pPr>
        <w:ind w:left="7984" w:hanging="180"/>
      </w:pPr>
      <w:rPr>
        <w:rFonts w:hint="default"/>
        <w:lang w:eastAsia="en-US" w:bidi="ar-SA"/>
      </w:rPr>
    </w:lvl>
  </w:abstractNum>
  <w:abstractNum w:abstractNumId="42" w15:restartNumberingAfterBreak="0">
    <w:nsid w:val="77403551"/>
    <w:multiLevelType w:val="hybridMultilevel"/>
    <w:tmpl w:val="5B36C35E"/>
    <w:lvl w:ilvl="0" w:tplc="5EB492B4">
      <w:start w:val="1"/>
      <w:numFmt w:val="bullet"/>
      <w:lvlText w:val="•"/>
      <w:lvlJc w:val="left"/>
      <w:pPr>
        <w:tabs>
          <w:tab w:val="num" w:pos="720"/>
        </w:tabs>
        <w:ind w:left="720" w:hanging="360"/>
      </w:pPr>
      <w:rPr>
        <w:rFonts w:ascii="Arial" w:hAnsi="Arial" w:hint="default"/>
      </w:rPr>
    </w:lvl>
    <w:lvl w:ilvl="1" w:tplc="7F6A87AC" w:tentative="1">
      <w:start w:val="1"/>
      <w:numFmt w:val="bullet"/>
      <w:lvlText w:val="•"/>
      <w:lvlJc w:val="left"/>
      <w:pPr>
        <w:tabs>
          <w:tab w:val="num" w:pos="1440"/>
        </w:tabs>
        <w:ind w:left="1440" w:hanging="360"/>
      </w:pPr>
      <w:rPr>
        <w:rFonts w:ascii="Arial" w:hAnsi="Arial" w:hint="default"/>
      </w:rPr>
    </w:lvl>
    <w:lvl w:ilvl="2" w:tplc="7A2C4FA2" w:tentative="1">
      <w:start w:val="1"/>
      <w:numFmt w:val="bullet"/>
      <w:lvlText w:val="•"/>
      <w:lvlJc w:val="left"/>
      <w:pPr>
        <w:tabs>
          <w:tab w:val="num" w:pos="2160"/>
        </w:tabs>
        <w:ind w:left="2160" w:hanging="360"/>
      </w:pPr>
      <w:rPr>
        <w:rFonts w:ascii="Arial" w:hAnsi="Arial" w:hint="default"/>
      </w:rPr>
    </w:lvl>
    <w:lvl w:ilvl="3" w:tplc="4C54C40E" w:tentative="1">
      <w:start w:val="1"/>
      <w:numFmt w:val="bullet"/>
      <w:lvlText w:val="•"/>
      <w:lvlJc w:val="left"/>
      <w:pPr>
        <w:tabs>
          <w:tab w:val="num" w:pos="2880"/>
        </w:tabs>
        <w:ind w:left="2880" w:hanging="360"/>
      </w:pPr>
      <w:rPr>
        <w:rFonts w:ascii="Arial" w:hAnsi="Arial" w:hint="default"/>
      </w:rPr>
    </w:lvl>
    <w:lvl w:ilvl="4" w:tplc="F58EE778" w:tentative="1">
      <w:start w:val="1"/>
      <w:numFmt w:val="bullet"/>
      <w:lvlText w:val="•"/>
      <w:lvlJc w:val="left"/>
      <w:pPr>
        <w:tabs>
          <w:tab w:val="num" w:pos="3600"/>
        </w:tabs>
        <w:ind w:left="3600" w:hanging="360"/>
      </w:pPr>
      <w:rPr>
        <w:rFonts w:ascii="Arial" w:hAnsi="Arial" w:hint="default"/>
      </w:rPr>
    </w:lvl>
    <w:lvl w:ilvl="5" w:tplc="62863A94" w:tentative="1">
      <w:start w:val="1"/>
      <w:numFmt w:val="bullet"/>
      <w:lvlText w:val="•"/>
      <w:lvlJc w:val="left"/>
      <w:pPr>
        <w:tabs>
          <w:tab w:val="num" w:pos="4320"/>
        </w:tabs>
        <w:ind w:left="4320" w:hanging="360"/>
      </w:pPr>
      <w:rPr>
        <w:rFonts w:ascii="Arial" w:hAnsi="Arial" w:hint="default"/>
      </w:rPr>
    </w:lvl>
    <w:lvl w:ilvl="6" w:tplc="AE66FED6" w:tentative="1">
      <w:start w:val="1"/>
      <w:numFmt w:val="bullet"/>
      <w:lvlText w:val="•"/>
      <w:lvlJc w:val="left"/>
      <w:pPr>
        <w:tabs>
          <w:tab w:val="num" w:pos="5040"/>
        </w:tabs>
        <w:ind w:left="5040" w:hanging="360"/>
      </w:pPr>
      <w:rPr>
        <w:rFonts w:ascii="Arial" w:hAnsi="Arial" w:hint="default"/>
      </w:rPr>
    </w:lvl>
    <w:lvl w:ilvl="7" w:tplc="16425F98" w:tentative="1">
      <w:start w:val="1"/>
      <w:numFmt w:val="bullet"/>
      <w:lvlText w:val="•"/>
      <w:lvlJc w:val="left"/>
      <w:pPr>
        <w:tabs>
          <w:tab w:val="num" w:pos="5760"/>
        </w:tabs>
        <w:ind w:left="5760" w:hanging="360"/>
      </w:pPr>
      <w:rPr>
        <w:rFonts w:ascii="Arial" w:hAnsi="Arial" w:hint="default"/>
      </w:rPr>
    </w:lvl>
    <w:lvl w:ilvl="8" w:tplc="E21C010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A1E133F"/>
    <w:multiLevelType w:val="hybridMultilevel"/>
    <w:tmpl w:val="31BC5736"/>
    <w:lvl w:ilvl="0" w:tplc="4CA8177E">
      <w:start w:val="4"/>
      <w:numFmt w:val="decimal"/>
      <w:lvlText w:val="%1."/>
      <w:lvlJc w:val="left"/>
      <w:pPr>
        <w:ind w:left="722" w:hanging="173"/>
      </w:pPr>
      <w:rPr>
        <w:rFonts w:ascii="Cambria" w:eastAsia="Cambria" w:hAnsi="Cambria" w:cs="Cambria" w:hint="default"/>
        <w:b w:val="0"/>
        <w:bCs w:val="0"/>
        <w:i w:val="0"/>
        <w:iCs w:val="0"/>
        <w:color w:val="303537"/>
        <w:spacing w:val="-7"/>
        <w:w w:val="119"/>
        <w:sz w:val="17"/>
        <w:szCs w:val="17"/>
        <w:lang w:eastAsia="en-US" w:bidi="ar-SA"/>
      </w:rPr>
    </w:lvl>
    <w:lvl w:ilvl="1" w:tplc="B698598A">
      <w:numFmt w:val="bullet"/>
      <w:lvlText w:val="•"/>
      <w:lvlJc w:val="left"/>
      <w:pPr>
        <w:ind w:left="1632" w:hanging="173"/>
      </w:pPr>
      <w:rPr>
        <w:rFonts w:hint="default"/>
        <w:lang w:eastAsia="en-US" w:bidi="ar-SA"/>
      </w:rPr>
    </w:lvl>
    <w:lvl w:ilvl="2" w:tplc="7584A9A2">
      <w:numFmt w:val="bullet"/>
      <w:lvlText w:val="•"/>
      <w:lvlJc w:val="left"/>
      <w:pPr>
        <w:ind w:left="2544" w:hanging="173"/>
      </w:pPr>
      <w:rPr>
        <w:rFonts w:hint="default"/>
        <w:lang w:eastAsia="en-US" w:bidi="ar-SA"/>
      </w:rPr>
    </w:lvl>
    <w:lvl w:ilvl="3" w:tplc="384401AE">
      <w:numFmt w:val="bullet"/>
      <w:lvlText w:val="•"/>
      <w:lvlJc w:val="left"/>
      <w:pPr>
        <w:ind w:left="3456" w:hanging="173"/>
      </w:pPr>
      <w:rPr>
        <w:rFonts w:hint="default"/>
        <w:lang w:eastAsia="en-US" w:bidi="ar-SA"/>
      </w:rPr>
    </w:lvl>
    <w:lvl w:ilvl="4" w:tplc="BE427A8A">
      <w:numFmt w:val="bullet"/>
      <w:lvlText w:val="•"/>
      <w:lvlJc w:val="left"/>
      <w:pPr>
        <w:ind w:left="4368" w:hanging="173"/>
      </w:pPr>
      <w:rPr>
        <w:rFonts w:hint="default"/>
        <w:lang w:eastAsia="en-US" w:bidi="ar-SA"/>
      </w:rPr>
    </w:lvl>
    <w:lvl w:ilvl="5" w:tplc="8EA0FF54">
      <w:numFmt w:val="bullet"/>
      <w:lvlText w:val="•"/>
      <w:lvlJc w:val="left"/>
      <w:pPr>
        <w:ind w:left="5280" w:hanging="173"/>
      </w:pPr>
      <w:rPr>
        <w:rFonts w:hint="default"/>
        <w:lang w:eastAsia="en-US" w:bidi="ar-SA"/>
      </w:rPr>
    </w:lvl>
    <w:lvl w:ilvl="6" w:tplc="F91A1484">
      <w:numFmt w:val="bullet"/>
      <w:lvlText w:val="•"/>
      <w:lvlJc w:val="left"/>
      <w:pPr>
        <w:ind w:left="6192" w:hanging="173"/>
      </w:pPr>
      <w:rPr>
        <w:rFonts w:hint="default"/>
        <w:lang w:eastAsia="en-US" w:bidi="ar-SA"/>
      </w:rPr>
    </w:lvl>
    <w:lvl w:ilvl="7" w:tplc="7812C48A">
      <w:numFmt w:val="bullet"/>
      <w:lvlText w:val="•"/>
      <w:lvlJc w:val="left"/>
      <w:pPr>
        <w:ind w:left="7104" w:hanging="173"/>
      </w:pPr>
      <w:rPr>
        <w:rFonts w:hint="default"/>
        <w:lang w:eastAsia="en-US" w:bidi="ar-SA"/>
      </w:rPr>
    </w:lvl>
    <w:lvl w:ilvl="8" w:tplc="691270EA">
      <w:numFmt w:val="bullet"/>
      <w:lvlText w:val="•"/>
      <w:lvlJc w:val="left"/>
      <w:pPr>
        <w:ind w:left="8016" w:hanging="173"/>
      </w:pPr>
      <w:rPr>
        <w:rFonts w:hint="default"/>
        <w:lang w:eastAsia="en-US" w:bidi="ar-SA"/>
      </w:rPr>
    </w:lvl>
  </w:abstractNum>
  <w:abstractNum w:abstractNumId="44" w15:restartNumberingAfterBreak="0">
    <w:nsid w:val="7FF238A0"/>
    <w:multiLevelType w:val="multilevel"/>
    <w:tmpl w:val="4FCCDA9A"/>
    <w:numStyleLink w:val="PunkterKombit"/>
  </w:abstractNum>
  <w:num w:numId="1">
    <w:abstractNumId w:val="12"/>
  </w:num>
  <w:num w:numId="2">
    <w:abstractNumId w:val="44"/>
  </w:num>
  <w:num w:numId="3">
    <w:abstractNumId w:val="31"/>
  </w:num>
  <w:num w:numId="4">
    <w:abstractNumId w:val="9"/>
  </w:num>
  <w:num w:numId="5">
    <w:abstractNumId w:val="27"/>
  </w:num>
  <w:num w:numId="6">
    <w:abstractNumId w:val="22"/>
  </w:num>
  <w:num w:numId="7">
    <w:abstractNumId w:val="26"/>
  </w:num>
  <w:num w:numId="8">
    <w:abstractNumId w:val="7"/>
  </w:num>
  <w:num w:numId="9">
    <w:abstractNumId w:val="4"/>
  </w:num>
  <w:num w:numId="10">
    <w:abstractNumId w:val="3"/>
  </w:num>
  <w:num w:numId="11">
    <w:abstractNumId w:val="19"/>
  </w:num>
  <w:num w:numId="12">
    <w:abstractNumId w:val="10"/>
  </w:num>
  <w:num w:numId="13">
    <w:abstractNumId w:val="21"/>
  </w:num>
  <w:num w:numId="14">
    <w:abstractNumId w:val="2"/>
  </w:num>
  <w:num w:numId="15">
    <w:abstractNumId w:val="18"/>
  </w:num>
  <w:num w:numId="16">
    <w:abstractNumId w:val="28"/>
  </w:num>
  <w:num w:numId="17">
    <w:abstractNumId w:val="20"/>
  </w:num>
  <w:num w:numId="18">
    <w:abstractNumId w:val="36"/>
  </w:num>
  <w:num w:numId="19">
    <w:abstractNumId w:val="30"/>
  </w:num>
  <w:num w:numId="20">
    <w:abstractNumId w:val="42"/>
  </w:num>
  <w:num w:numId="21">
    <w:abstractNumId w:val="5"/>
  </w:num>
  <w:num w:numId="22">
    <w:abstractNumId w:val="35"/>
  </w:num>
  <w:num w:numId="23">
    <w:abstractNumId w:val="23"/>
  </w:num>
  <w:num w:numId="24">
    <w:abstractNumId w:val="24"/>
  </w:num>
  <w:num w:numId="25">
    <w:abstractNumId w:val="1"/>
  </w:num>
  <w:num w:numId="26">
    <w:abstractNumId w:val="0"/>
  </w:num>
  <w:num w:numId="27">
    <w:abstractNumId w:val="38"/>
  </w:num>
  <w:num w:numId="28">
    <w:abstractNumId w:val="37"/>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num>
  <w:num w:numId="31">
    <w:abstractNumId w:val="13"/>
  </w:num>
  <w:num w:numId="32">
    <w:abstractNumId w:val="15"/>
  </w:num>
  <w:num w:numId="33">
    <w:abstractNumId w:val="14"/>
  </w:num>
  <w:num w:numId="34">
    <w:abstractNumId w:val="32"/>
  </w:num>
  <w:num w:numId="35">
    <w:abstractNumId w:val="43"/>
  </w:num>
  <w:num w:numId="36">
    <w:abstractNumId w:val="39"/>
  </w:num>
  <w:num w:numId="37">
    <w:abstractNumId w:val="25"/>
  </w:num>
  <w:num w:numId="38">
    <w:abstractNumId w:val="33"/>
  </w:num>
  <w:num w:numId="39">
    <w:abstractNumId w:val="16"/>
  </w:num>
  <w:num w:numId="40">
    <w:abstractNumId w:val="40"/>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1"/>
  </w:num>
  <w:num w:numId="44">
    <w:abstractNumId w:val="8"/>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num>
  <w:num w:numId="47">
    <w:abstractNumId w:val="29"/>
  </w:num>
  <w:num w:numId="4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attachedTemplate r:id="rId1"/>
  <w:defaultTabStop w:val="1304"/>
  <w:hyphenationZone w:val="425"/>
  <w:doNotShadeFormData/>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B1D"/>
    <w:rsid w:val="00001844"/>
    <w:rsid w:val="0001580E"/>
    <w:rsid w:val="0002470D"/>
    <w:rsid w:val="000251FD"/>
    <w:rsid w:val="00025771"/>
    <w:rsid w:val="000441C9"/>
    <w:rsid w:val="00051542"/>
    <w:rsid w:val="000539A2"/>
    <w:rsid w:val="00054D26"/>
    <w:rsid w:val="00057D8B"/>
    <w:rsid w:val="0006785B"/>
    <w:rsid w:val="00082952"/>
    <w:rsid w:val="00083552"/>
    <w:rsid w:val="00096C0E"/>
    <w:rsid w:val="000A1107"/>
    <w:rsid w:val="000B3232"/>
    <w:rsid w:val="000C6CBC"/>
    <w:rsid w:val="000D0DC9"/>
    <w:rsid w:val="000F061B"/>
    <w:rsid w:val="00106526"/>
    <w:rsid w:val="00110688"/>
    <w:rsid w:val="001151E3"/>
    <w:rsid w:val="00122C13"/>
    <w:rsid w:val="001432BA"/>
    <w:rsid w:val="001458BD"/>
    <w:rsid w:val="00151C3D"/>
    <w:rsid w:val="00162FD2"/>
    <w:rsid w:val="001735F0"/>
    <w:rsid w:val="00175AF2"/>
    <w:rsid w:val="00176286"/>
    <w:rsid w:val="00181EFA"/>
    <w:rsid w:val="00185A5A"/>
    <w:rsid w:val="001919AC"/>
    <w:rsid w:val="001926DC"/>
    <w:rsid w:val="001979FF"/>
    <w:rsid w:val="001A39E0"/>
    <w:rsid w:val="001B4B06"/>
    <w:rsid w:val="001B7CC6"/>
    <w:rsid w:val="001D535D"/>
    <w:rsid w:val="001F3E50"/>
    <w:rsid w:val="001F56CD"/>
    <w:rsid w:val="001F775B"/>
    <w:rsid w:val="0022354D"/>
    <w:rsid w:val="00226E27"/>
    <w:rsid w:val="002609A3"/>
    <w:rsid w:val="00270690"/>
    <w:rsid w:val="002761C4"/>
    <w:rsid w:val="00276B2F"/>
    <w:rsid w:val="00290FE3"/>
    <w:rsid w:val="00291342"/>
    <w:rsid w:val="00294380"/>
    <w:rsid w:val="002B050C"/>
    <w:rsid w:val="002B1B40"/>
    <w:rsid w:val="002C4463"/>
    <w:rsid w:val="002D5B15"/>
    <w:rsid w:val="002D6F4E"/>
    <w:rsid w:val="002D7978"/>
    <w:rsid w:val="002F034E"/>
    <w:rsid w:val="002F49B0"/>
    <w:rsid w:val="002F49F2"/>
    <w:rsid w:val="002F5B98"/>
    <w:rsid w:val="00300A58"/>
    <w:rsid w:val="00303986"/>
    <w:rsid w:val="00310F1B"/>
    <w:rsid w:val="0032281B"/>
    <w:rsid w:val="00336C99"/>
    <w:rsid w:val="0033733A"/>
    <w:rsid w:val="0034035B"/>
    <w:rsid w:val="00342FFA"/>
    <w:rsid w:val="003540E3"/>
    <w:rsid w:val="003560C1"/>
    <w:rsid w:val="00357443"/>
    <w:rsid w:val="00364441"/>
    <w:rsid w:val="00364DCE"/>
    <w:rsid w:val="00370271"/>
    <w:rsid w:val="00377A75"/>
    <w:rsid w:val="0038133D"/>
    <w:rsid w:val="00395E4A"/>
    <w:rsid w:val="00397864"/>
    <w:rsid w:val="003A05A0"/>
    <w:rsid w:val="003A214D"/>
    <w:rsid w:val="003A2645"/>
    <w:rsid w:val="003D3507"/>
    <w:rsid w:val="003E38A7"/>
    <w:rsid w:val="003E5FAC"/>
    <w:rsid w:val="003E71C6"/>
    <w:rsid w:val="003F1A9A"/>
    <w:rsid w:val="00414F2E"/>
    <w:rsid w:val="004211C0"/>
    <w:rsid w:val="0042592E"/>
    <w:rsid w:val="0042777D"/>
    <w:rsid w:val="004400B6"/>
    <w:rsid w:val="004447B8"/>
    <w:rsid w:val="00445038"/>
    <w:rsid w:val="004531D4"/>
    <w:rsid w:val="004557FC"/>
    <w:rsid w:val="00455CC9"/>
    <w:rsid w:val="00461591"/>
    <w:rsid w:val="0046772B"/>
    <w:rsid w:val="004716E8"/>
    <w:rsid w:val="0047477D"/>
    <w:rsid w:val="0048343C"/>
    <w:rsid w:val="004860C9"/>
    <w:rsid w:val="004875CB"/>
    <w:rsid w:val="00493839"/>
    <w:rsid w:val="004A4566"/>
    <w:rsid w:val="004B5F50"/>
    <w:rsid w:val="004D1E91"/>
    <w:rsid w:val="004E693F"/>
    <w:rsid w:val="004F54E5"/>
    <w:rsid w:val="00502301"/>
    <w:rsid w:val="00505F9A"/>
    <w:rsid w:val="005100A6"/>
    <w:rsid w:val="005131AD"/>
    <w:rsid w:val="005205C3"/>
    <w:rsid w:val="00523C66"/>
    <w:rsid w:val="00527A6D"/>
    <w:rsid w:val="005303E1"/>
    <w:rsid w:val="005339B1"/>
    <w:rsid w:val="00543410"/>
    <w:rsid w:val="00556CA6"/>
    <w:rsid w:val="00560116"/>
    <w:rsid w:val="005611F6"/>
    <w:rsid w:val="005933BD"/>
    <w:rsid w:val="005A3AD2"/>
    <w:rsid w:val="005A5705"/>
    <w:rsid w:val="005A60A6"/>
    <w:rsid w:val="005B3137"/>
    <w:rsid w:val="005B3964"/>
    <w:rsid w:val="005B5798"/>
    <w:rsid w:val="005C7319"/>
    <w:rsid w:val="005D5771"/>
    <w:rsid w:val="005D6369"/>
    <w:rsid w:val="005F2CFD"/>
    <w:rsid w:val="00600548"/>
    <w:rsid w:val="00612503"/>
    <w:rsid w:val="00617E02"/>
    <w:rsid w:val="006239F5"/>
    <w:rsid w:val="00626604"/>
    <w:rsid w:val="0063056C"/>
    <w:rsid w:val="0064393B"/>
    <w:rsid w:val="00645350"/>
    <w:rsid w:val="006478E9"/>
    <w:rsid w:val="00655DAE"/>
    <w:rsid w:val="00655E1D"/>
    <w:rsid w:val="0066527B"/>
    <w:rsid w:val="00675AAB"/>
    <w:rsid w:val="006816D2"/>
    <w:rsid w:val="0069045B"/>
    <w:rsid w:val="006965F2"/>
    <w:rsid w:val="006A5A20"/>
    <w:rsid w:val="006B2731"/>
    <w:rsid w:val="006B513F"/>
    <w:rsid w:val="006B5C6F"/>
    <w:rsid w:val="006C0377"/>
    <w:rsid w:val="006C4448"/>
    <w:rsid w:val="006D0270"/>
    <w:rsid w:val="006D10CC"/>
    <w:rsid w:val="006D725E"/>
    <w:rsid w:val="006E2BAE"/>
    <w:rsid w:val="006E6C14"/>
    <w:rsid w:val="006F0E9E"/>
    <w:rsid w:val="006F2EB9"/>
    <w:rsid w:val="007022DC"/>
    <w:rsid w:val="007102F5"/>
    <w:rsid w:val="007327F8"/>
    <w:rsid w:val="00751D0A"/>
    <w:rsid w:val="00760820"/>
    <w:rsid w:val="007634D2"/>
    <w:rsid w:val="0078205D"/>
    <w:rsid w:val="00796D42"/>
    <w:rsid w:val="007A1993"/>
    <w:rsid w:val="007A27B6"/>
    <w:rsid w:val="007A2AA4"/>
    <w:rsid w:val="007A3A83"/>
    <w:rsid w:val="007C3DF5"/>
    <w:rsid w:val="007E6EDC"/>
    <w:rsid w:val="007F5A4B"/>
    <w:rsid w:val="0080601A"/>
    <w:rsid w:val="00812E7B"/>
    <w:rsid w:val="00826238"/>
    <w:rsid w:val="0083195F"/>
    <w:rsid w:val="0084433B"/>
    <w:rsid w:val="00850B5C"/>
    <w:rsid w:val="00856BFC"/>
    <w:rsid w:val="008822D2"/>
    <w:rsid w:val="00886746"/>
    <w:rsid w:val="00887877"/>
    <w:rsid w:val="00892635"/>
    <w:rsid w:val="00897866"/>
    <w:rsid w:val="008A41B6"/>
    <w:rsid w:val="008B1A9E"/>
    <w:rsid w:val="008C16A3"/>
    <w:rsid w:val="008C725A"/>
    <w:rsid w:val="008F5642"/>
    <w:rsid w:val="008F6C35"/>
    <w:rsid w:val="008F6F79"/>
    <w:rsid w:val="009000AC"/>
    <w:rsid w:val="009036A5"/>
    <w:rsid w:val="009055CE"/>
    <w:rsid w:val="00910878"/>
    <w:rsid w:val="00920970"/>
    <w:rsid w:val="009223BB"/>
    <w:rsid w:val="009278AD"/>
    <w:rsid w:val="00933025"/>
    <w:rsid w:val="00933AF5"/>
    <w:rsid w:val="00934C91"/>
    <w:rsid w:val="00934FF6"/>
    <w:rsid w:val="00946425"/>
    <w:rsid w:val="009500CB"/>
    <w:rsid w:val="0096118D"/>
    <w:rsid w:val="00963C6F"/>
    <w:rsid w:val="009674F2"/>
    <w:rsid w:val="009767D0"/>
    <w:rsid w:val="00981332"/>
    <w:rsid w:val="00985F03"/>
    <w:rsid w:val="00986314"/>
    <w:rsid w:val="009879D3"/>
    <w:rsid w:val="00993FF6"/>
    <w:rsid w:val="00995F1A"/>
    <w:rsid w:val="009B325A"/>
    <w:rsid w:val="009C70BF"/>
    <w:rsid w:val="009D66B0"/>
    <w:rsid w:val="009E7A67"/>
    <w:rsid w:val="009F5263"/>
    <w:rsid w:val="009F55BF"/>
    <w:rsid w:val="00A011A3"/>
    <w:rsid w:val="00A03F91"/>
    <w:rsid w:val="00A1170C"/>
    <w:rsid w:val="00A12F1B"/>
    <w:rsid w:val="00A15002"/>
    <w:rsid w:val="00A2331B"/>
    <w:rsid w:val="00A30580"/>
    <w:rsid w:val="00A5429D"/>
    <w:rsid w:val="00A575B2"/>
    <w:rsid w:val="00A66B27"/>
    <w:rsid w:val="00A72D3F"/>
    <w:rsid w:val="00A75718"/>
    <w:rsid w:val="00A75B20"/>
    <w:rsid w:val="00A81526"/>
    <w:rsid w:val="00A84D4C"/>
    <w:rsid w:val="00A93BCA"/>
    <w:rsid w:val="00AA3CA6"/>
    <w:rsid w:val="00AB16E8"/>
    <w:rsid w:val="00AB66CC"/>
    <w:rsid w:val="00AC5B3E"/>
    <w:rsid w:val="00AC61DE"/>
    <w:rsid w:val="00AD54D8"/>
    <w:rsid w:val="00AD5C19"/>
    <w:rsid w:val="00AD6582"/>
    <w:rsid w:val="00AF394A"/>
    <w:rsid w:val="00AF5223"/>
    <w:rsid w:val="00AF61F7"/>
    <w:rsid w:val="00B01E58"/>
    <w:rsid w:val="00B02512"/>
    <w:rsid w:val="00B0783A"/>
    <w:rsid w:val="00B079AC"/>
    <w:rsid w:val="00B148DC"/>
    <w:rsid w:val="00B30A33"/>
    <w:rsid w:val="00B34B42"/>
    <w:rsid w:val="00B5112A"/>
    <w:rsid w:val="00B625D4"/>
    <w:rsid w:val="00B66B7C"/>
    <w:rsid w:val="00B67C07"/>
    <w:rsid w:val="00B85296"/>
    <w:rsid w:val="00B872D5"/>
    <w:rsid w:val="00BA14E2"/>
    <w:rsid w:val="00BA2A1B"/>
    <w:rsid w:val="00BB20C7"/>
    <w:rsid w:val="00BC1B45"/>
    <w:rsid w:val="00BD6A30"/>
    <w:rsid w:val="00BE0C66"/>
    <w:rsid w:val="00BE1932"/>
    <w:rsid w:val="00BE2083"/>
    <w:rsid w:val="00BE6D19"/>
    <w:rsid w:val="00C012CB"/>
    <w:rsid w:val="00C05F94"/>
    <w:rsid w:val="00C112DE"/>
    <w:rsid w:val="00C158EF"/>
    <w:rsid w:val="00C17FEF"/>
    <w:rsid w:val="00C265D1"/>
    <w:rsid w:val="00C278D1"/>
    <w:rsid w:val="00C3456C"/>
    <w:rsid w:val="00C53738"/>
    <w:rsid w:val="00C74B6E"/>
    <w:rsid w:val="00C84D3E"/>
    <w:rsid w:val="00C94FC1"/>
    <w:rsid w:val="00CB0B6E"/>
    <w:rsid w:val="00CB1AEE"/>
    <w:rsid w:val="00CB1C2C"/>
    <w:rsid w:val="00CB29F3"/>
    <w:rsid w:val="00CC7D93"/>
    <w:rsid w:val="00CD4723"/>
    <w:rsid w:val="00CE5C58"/>
    <w:rsid w:val="00D02066"/>
    <w:rsid w:val="00D04942"/>
    <w:rsid w:val="00D071E4"/>
    <w:rsid w:val="00D20947"/>
    <w:rsid w:val="00D30751"/>
    <w:rsid w:val="00D3225D"/>
    <w:rsid w:val="00D34D28"/>
    <w:rsid w:val="00D36FF9"/>
    <w:rsid w:val="00D46C2C"/>
    <w:rsid w:val="00D52D64"/>
    <w:rsid w:val="00D60E28"/>
    <w:rsid w:val="00D662CD"/>
    <w:rsid w:val="00D70A0A"/>
    <w:rsid w:val="00D73D0C"/>
    <w:rsid w:val="00D750DF"/>
    <w:rsid w:val="00D75F36"/>
    <w:rsid w:val="00D90DD2"/>
    <w:rsid w:val="00D97D7A"/>
    <w:rsid w:val="00DA3361"/>
    <w:rsid w:val="00DA44EA"/>
    <w:rsid w:val="00DA50ED"/>
    <w:rsid w:val="00DA51A7"/>
    <w:rsid w:val="00DB1F1B"/>
    <w:rsid w:val="00DB256B"/>
    <w:rsid w:val="00DE0108"/>
    <w:rsid w:val="00DE0C44"/>
    <w:rsid w:val="00DE49B4"/>
    <w:rsid w:val="00DF6F48"/>
    <w:rsid w:val="00E144D2"/>
    <w:rsid w:val="00E306DE"/>
    <w:rsid w:val="00E41FDD"/>
    <w:rsid w:val="00E517FC"/>
    <w:rsid w:val="00E55B78"/>
    <w:rsid w:val="00E60F3D"/>
    <w:rsid w:val="00E63A3E"/>
    <w:rsid w:val="00E67EC8"/>
    <w:rsid w:val="00E708D1"/>
    <w:rsid w:val="00E76AED"/>
    <w:rsid w:val="00E851A0"/>
    <w:rsid w:val="00E956D4"/>
    <w:rsid w:val="00EB436A"/>
    <w:rsid w:val="00EC14E6"/>
    <w:rsid w:val="00EC5C52"/>
    <w:rsid w:val="00EE3842"/>
    <w:rsid w:val="00EE6784"/>
    <w:rsid w:val="00EF43F0"/>
    <w:rsid w:val="00EF5322"/>
    <w:rsid w:val="00F005D1"/>
    <w:rsid w:val="00F0130D"/>
    <w:rsid w:val="00F03452"/>
    <w:rsid w:val="00F23E8D"/>
    <w:rsid w:val="00F431A8"/>
    <w:rsid w:val="00F52E72"/>
    <w:rsid w:val="00F54B8A"/>
    <w:rsid w:val="00F71485"/>
    <w:rsid w:val="00F72B1B"/>
    <w:rsid w:val="00F73068"/>
    <w:rsid w:val="00F73754"/>
    <w:rsid w:val="00F739D9"/>
    <w:rsid w:val="00F774B8"/>
    <w:rsid w:val="00F92C8A"/>
    <w:rsid w:val="00F94D6F"/>
    <w:rsid w:val="00F95561"/>
    <w:rsid w:val="00F9733F"/>
    <w:rsid w:val="00FA31BC"/>
    <w:rsid w:val="00FA50F5"/>
    <w:rsid w:val="00FB4132"/>
    <w:rsid w:val="00FB5195"/>
    <w:rsid w:val="00FB5807"/>
    <w:rsid w:val="00FB5C1A"/>
    <w:rsid w:val="00FB7B1D"/>
    <w:rsid w:val="00FC39B7"/>
    <w:rsid w:val="00FC6056"/>
    <w:rsid w:val="00FD79BF"/>
    <w:rsid w:val="00FE27BF"/>
    <w:rsid w:val="00FE328B"/>
    <w:rsid w:val="00FE4570"/>
    <w:rsid w:val="00FF583D"/>
    <w:rsid w:val="00FF5C68"/>
    <w:rsid w:val="396A4B06"/>
    <w:rsid w:val="4130F2E9"/>
    <w:rsid w:val="5401EBA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F28E6C"/>
  <w15:chartTrackingRefBased/>
  <w15:docId w15:val="{405A8709-4C23-4C4D-B3B3-C182D5FB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0BF"/>
    <w:rPr>
      <w:sz w:val="18"/>
    </w:rPr>
  </w:style>
  <w:style w:type="paragraph" w:styleId="Overskrift1">
    <w:name w:val="heading 1"/>
    <w:basedOn w:val="Normal"/>
    <w:next w:val="Normal"/>
    <w:link w:val="Overskrift1Tegn"/>
    <w:uiPriority w:val="9"/>
    <w:qFormat/>
    <w:rsid w:val="006F0E9E"/>
    <w:pPr>
      <w:keepNext/>
      <w:keepLines/>
      <w:numPr>
        <w:numId w:val="46"/>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2"/>
      <w:szCs w:val="36"/>
    </w:rPr>
  </w:style>
  <w:style w:type="paragraph" w:styleId="Overskrift2">
    <w:name w:val="heading 2"/>
    <w:basedOn w:val="Normal"/>
    <w:next w:val="Normal"/>
    <w:link w:val="Overskrift2Tegn"/>
    <w:uiPriority w:val="9"/>
    <w:unhideWhenUsed/>
    <w:qFormat/>
    <w:rsid w:val="0001580E"/>
    <w:pPr>
      <w:keepNext/>
      <w:keepLines/>
      <w:numPr>
        <w:ilvl w:val="1"/>
        <w:numId w:val="46"/>
      </w:numPr>
      <w:spacing w:before="360" w:after="120"/>
      <w:outlineLvl w:val="1"/>
    </w:pPr>
    <w:rPr>
      <w:rFonts w:asciiTheme="majorHAnsi" w:eastAsiaTheme="majorEastAsia" w:hAnsiTheme="majorHAnsi" w:cstheme="majorBidi"/>
      <w:b/>
      <w:bCs/>
      <w:smallCaps/>
      <w:color w:val="000000" w:themeColor="text1"/>
      <w:sz w:val="24"/>
      <w:szCs w:val="28"/>
    </w:rPr>
  </w:style>
  <w:style w:type="paragraph" w:styleId="Overskrift3">
    <w:name w:val="heading 3"/>
    <w:basedOn w:val="Normal"/>
    <w:next w:val="Normal"/>
    <w:link w:val="Overskrift3Tegn"/>
    <w:uiPriority w:val="9"/>
    <w:unhideWhenUsed/>
    <w:qFormat/>
    <w:rsid w:val="009C70BF"/>
    <w:pPr>
      <w:keepNext/>
      <w:keepLines/>
      <w:numPr>
        <w:ilvl w:val="2"/>
        <w:numId w:val="46"/>
      </w:numPr>
      <w:spacing w:before="200" w:after="0"/>
      <w:outlineLvl w:val="2"/>
    </w:pPr>
    <w:rPr>
      <w:rFonts w:asciiTheme="majorHAnsi" w:eastAsiaTheme="majorEastAsia" w:hAnsiTheme="majorHAnsi" w:cstheme="majorBidi"/>
      <w:b/>
      <w:bCs/>
      <w:color w:val="000000" w:themeColor="text1"/>
    </w:rPr>
  </w:style>
  <w:style w:type="paragraph" w:styleId="Overskrift4">
    <w:name w:val="heading 4"/>
    <w:basedOn w:val="Normal"/>
    <w:next w:val="Normal"/>
    <w:link w:val="Overskrift4Tegn"/>
    <w:uiPriority w:val="9"/>
    <w:unhideWhenUsed/>
    <w:qFormat/>
    <w:rsid w:val="009C70BF"/>
    <w:pPr>
      <w:keepNext/>
      <w:keepLines/>
      <w:numPr>
        <w:ilvl w:val="3"/>
        <w:numId w:val="46"/>
      </w:numPr>
      <w:spacing w:before="200" w:after="0"/>
      <w:outlineLvl w:val="3"/>
    </w:pPr>
    <w:rPr>
      <w:rFonts w:asciiTheme="majorHAnsi" w:eastAsiaTheme="majorEastAsia" w:hAnsiTheme="majorHAnsi" w:cstheme="majorBidi"/>
      <w:b/>
      <w:bCs/>
      <w:i/>
      <w:iCs/>
      <w:color w:val="000000" w:themeColor="text1"/>
    </w:rPr>
  </w:style>
  <w:style w:type="paragraph" w:styleId="Overskrift5">
    <w:name w:val="heading 5"/>
    <w:basedOn w:val="Normal"/>
    <w:next w:val="Normal"/>
    <w:link w:val="Overskrift5Tegn"/>
    <w:uiPriority w:val="9"/>
    <w:unhideWhenUsed/>
    <w:qFormat/>
    <w:rsid w:val="009C70BF"/>
    <w:pPr>
      <w:keepNext/>
      <w:keepLines/>
      <w:numPr>
        <w:ilvl w:val="4"/>
        <w:numId w:val="46"/>
      </w:numPr>
      <w:spacing w:before="200" w:after="0"/>
      <w:outlineLvl w:val="4"/>
    </w:pPr>
    <w:rPr>
      <w:rFonts w:asciiTheme="majorHAnsi" w:eastAsiaTheme="majorEastAsia" w:hAnsiTheme="majorHAnsi" w:cstheme="majorBidi"/>
      <w:color w:val="313131" w:themeColor="text2" w:themeShade="BF"/>
    </w:rPr>
  </w:style>
  <w:style w:type="paragraph" w:styleId="Overskrift6">
    <w:name w:val="heading 6"/>
    <w:basedOn w:val="Normal"/>
    <w:next w:val="Normal"/>
    <w:link w:val="Overskrift6Tegn"/>
    <w:uiPriority w:val="9"/>
    <w:semiHidden/>
    <w:unhideWhenUsed/>
    <w:qFormat/>
    <w:rsid w:val="009C70BF"/>
    <w:pPr>
      <w:keepNext/>
      <w:keepLines/>
      <w:numPr>
        <w:ilvl w:val="5"/>
        <w:numId w:val="46"/>
      </w:numPr>
      <w:spacing w:before="200" w:after="0"/>
      <w:outlineLvl w:val="5"/>
    </w:pPr>
    <w:rPr>
      <w:rFonts w:asciiTheme="majorHAnsi" w:eastAsiaTheme="majorEastAsia" w:hAnsiTheme="majorHAnsi" w:cstheme="majorBidi"/>
      <w:i/>
      <w:iCs/>
      <w:color w:val="313131" w:themeColor="text2" w:themeShade="BF"/>
    </w:rPr>
  </w:style>
  <w:style w:type="paragraph" w:styleId="Overskrift7">
    <w:name w:val="heading 7"/>
    <w:basedOn w:val="Normal"/>
    <w:next w:val="Normal"/>
    <w:link w:val="Overskrift7Tegn"/>
    <w:uiPriority w:val="9"/>
    <w:semiHidden/>
    <w:unhideWhenUsed/>
    <w:qFormat/>
    <w:rsid w:val="009C70BF"/>
    <w:pPr>
      <w:keepNext/>
      <w:keepLines/>
      <w:numPr>
        <w:ilvl w:val="6"/>
        <w:numId w:val="46"/>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9C70BF"/>
    <w:pPr>
      <w:keepNext/>
      <w:keepLines/>
      <w:numPr>
        <w:ilvl w:val="7"/>
        <w:numId w:val="46"/>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9C70BF"/>
    <w:pPr>
      <w:keepNext/>
      <w:keepLines/>
      <w:numPr>
        <w:ilvl w:val="8"/>
        <w:numId w:val="4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afdeling">
    <w:name w:val="Forside-afdeling"/>
    <w:basedOn w:val="Normal"/>
    <w:rsid w:val="007102F5"/>
    <w:pPr>
      <w:spacing w:before="120" w:after="0" w:line="560" w:lineRule="exact"/>
    </w:pPr>
    <w:rPr>
      <w:rFonts w:ascii="Open Sans Light" w:eastAsia="Times New Roman" w:hAnsi="Open Sans Light" w:cs="Open Sans Light"/>
      <w:color w:val="000000"/>
      <w:kern w:val="28"/>
      <w:sz w:val="48"/>
      <w:szCs w:val="48"/>
      <w:lang w:eastAsia="da-DK"/>
      <w14:ligatures w14:val="standard"/>
      <w14:cntxtAlts/>
    </w:rPr>
  </w:style>
  <w:style w:type="paragraph" w:customStyle="1" w:styleId="Forsidetitel">
    <w:name w:val="Forsidetitel"/>
    <w:basedOn w:val="Normal"/>
    <w:rsid w:val="007102F5"/>
    <w:pPr>
      <w:spacing w:before="280" w:after="0" w:line="840" w:lineRule="exact"/>
    </w:pPr>
    <w:rPr>
      <w:rFonts w:ascii="Open Sans Extrabold" w:eastAsia="Times New Roman" w:hAnsi="Open Sans Extrabold" w:cs="Open Sans Extrabold"/>
      <w:color w:val="000000"/>
      <w:kern w:val="28"/>
      <w:sz w:val="80"/>
      <w:szCs w:val="80"/>
      <w:lang w:eastAsia="da-DK"/>
      <w14:ligatures w14:val="standard"/>
      <w14:cntxtAlts/>
    </w:rPr>
  </w:style>
  <w:style w:type="character" w:customStyle="1" w:styleId="Overskrift1Tegn">
    <w:name w:val="Overskrift 1 Tegn"/>
    <w:basedOn w:val="Standardskrifttypeiafsnit"/>
    <w:link w:val="Overskrift1"/>
    <w:uiPriority w:val="9"/>
    <w:rsid w:val="006F0E9E"/>
    <w:rPr>
      <w:rFonts w:asciiTheme="majorHAnsi" w:eastAsiaTheme="majorEastAsia" w:hAnsiTheme="majorHAnsi" w:cstheme="majorBidi"/>
      <w:b/>
      <w:bCs/>
      <w:smallCaps/>
      <w:color w:val="000000" w:themeColor="text1"/>
      <w:sz w:val="32"/>
      <w:szCs w:val="36"/>
    </w:rPr>
  </w:style>
  <w:style w:type="paragraph" w:customStyle="1" w:styleId="HillerdKommune-NY">
    <w:name w:val="Hillerød Kommune - NY"/>
    <w:basedOn w:val="Normal"/>
    <w:link w:val="HillerdKommune-NYTegn"/>
    <w:rsid w:val="009C70BF"/>
    <w:rPr>
      <w:rFonts w:ascii="Open Sans" w:eastAsiaTheme="minorHAnsi" w:hAnsi="Open Sans"/>
    </w:rPr>
  </w:style>
  <w:style w:type="character" w:customStyle="1" w:styleId="HillerdKommune-NYTegn">
    <w:name w:val="Hillerød Kommune - NY Tegn"/>
    <w:basedOn w:val="Standardskrifttypeiafsnit"/>
    <w:link w:val="HillerdKommune-NY"/>
    <w:rsid w:val="009C70BF"/>
    <w:rPr>
      <w:rFonts w:ascii="Open Sans" w:eastAsiaTheme="minorHAnsi" w:hAnsi="Open Sans"/>
      <w:sz w:val="18"/>
    </w:rPr>
  </w:style>
  <w:style w:type="character" w:customStyle="1" w:styleId="Overskrift2Tegn">
    <w:name w:val="Overskrift 2 Tegn"/>
    <w:basedOn w:val="Standardskrifttypeiafsnit"/>
    <w:link w:val="Overskrift2"/>
    <w:uiPriority w:val="9"/>
    <w:rsid w:val="0001580E"/>
    <w:rPr>
      <w:rFonts w:asciiTheme="majorHAnsi" w:eastAsiaTheme="majorEastAsia" w:hAnsiTheme="majorHAnsi" w:cstheme="majorBidi"/>
      <w:b/>
      <w:bCs/>
      <w:smallCaps/>
      <w:color w:val="000000" w:themeColor="text1"/>
      <w:sz w:val="24"/>
      <w:szCs w:val="28"/>
    </w:rPr>
  </w:style>
  <w:style w:type="character" w:customStyle="1" w:styleId="Overskrift3Tegn">
    <w:name w:val="Overskrift 3 Tegn"/>
    <w:basedOn w:val="Standardskrifttypeiafsnit"/>
    <w:link w:val="Overskrift3"/>
    <w:uiPriority w:val="9"/>
    <w:rsid w:val="009C70BF"/>
    <w:rPr>
      <w:rFonts w:asciiTheme="majorHAnsi" w:eastAsiaTheme="majorEastAsia" w:hAnsiTheme="majorHAnsi" w:cstheme="majorBidi"/>
      <w:b/>
      <w:bCs/>
      <w:color w:val="000000" w:themeColor="text1"/>
      <w:sz w:val="18"/>
    </w:rPr>
  </w:style>
  <w:style w:type="character" w:customStyle="1" w:styleId="Overskrift4Tegn">
    <w:name w:val="Overskrift 4 Tegn"/>
    <w:basedOn w:val="Standardskrifttypeiafsnit"/>
    <w:link w:val="Overskrift4"/>
    <w:uiPriority w:val="9"/>
    <w:rsid w:val="009C70BF"/>
    <w:rPr>
      <w:rFonts w:asciiTheme="majorHAnsi" w:eastAsiaTheme="majorEastAsia" w:hAnsiTheme="majorHAnsi" w:cstheme="majorBidi"/>
      <w:b/>
      <w:bCs/>
      <w:i/>
      <w:iCs/>
      <w:color w:val="000000" w:themeColor="text1"/>
      <w:sz w:val="18"/>
    </w:rPr>
  </w:style>
  <w:style w:type="character" w:customStyle="1" w:styleId="Overskrift5Tegn">
    <w:name w:val="Overskrift 5 Tegn"/>
    <w:basedOn w:val="Standardskrifttypeiafsnit"/>
    <w:link w:val="Overskrift5"/>
    <w:uiPriority w:val="9"/>
    <w:rsid w:val="009C70BF"/>
    <w:rPr>
      <w:rFonts w:asciiTheme="majorHAnsi" w:eastAsiaTheme="majorEastAsia" w:hAnsiTheme="majorHAnsi" w:cstheme="majorBidi"/>
      <w:color w:val="313131" w:themeColor="text2" w:themeShade="BF"/>
      <w:sz w:val="18"/>
    </w:rPr>
  </w:style>
  <w:style w:type="character" w:customStyle="1" w:styleId="Overskrift6Tegn">
    <w:name w:val="Overskrift 6 Tegn"/>
    <w:basedOn w:val="Standardskrifttypeiafsnit"/>
    <w:link w:val="Overskrift6"/>
    <w:uiPriority w:val="9"/>
    <w:semiHidden/>
    <w:rsid w:val="009C70BF"/>
    <w:rPr>
      <w:rFonts w:asciiTheme="majorHAnsi" w:eastAsiaTheme="majorEastAsia" w:hAnsiTheme="majorHAnsi" w:cstheme="majorBidi"/>
      <w:i/>
      <w:iCs/>
      <w:color w:val="313131" w:themeColor="text2" w:themeShade="BF"/>
      <w:sz w:val="18"/>
    </w:rPr>
  </w:style>
  <w:style w:type="character" w:customStyle="1" w:styleId="Overskrift7Tegn">
    <w:name w:val="Overskrift 7 Tegn"/>
    <w:basedOn w:val="Standardskrifttypeiafsnit"/>
    <w:link w:val="Overskrift7"/>
    <w:uiPriority w:val="9"/>
    <w:semiHidden/>
    <w:rsid w:val="009C70BF"/>
    <w:rPr>
      <w:rFonts w:asciiTheme="majorHAnsi" w:eastAsiaTheme="majorEastAsia" w:hAnsiTheme="majorHAnsi" w:cstheme="majorBidi"/>
      <w:i/>
      <w:iCs/>
      <w:color w:val="404040" w:themeColor="text1" w:themeTint="BF"/>
      <w:sz w:val="18"/>
    </w:rPr>
  </w:style>
  <w:style w:type="character" w:customStyle="1" w:styleId="Overskrift8Tegn">
    <w:name w:val="Overskrift 8 Tegn"/>
    <w:basedOn w:val="Standardskrifttypeiafsnit"/>
    <w:link w:val="Overskrift8"/>
    <w:uiPriority w:val="9"/>
    <w:semiHidden/>
    <w:rsid w:val="009C70BF"/>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9C70BF"/>
    <w:rPr>
      <w:rFonts w:asciiTheme="majorHAnsi" w:eastAsiaTheme="majorEastAsia" w:hAnsiTheme="majorHAnsi" w:cstheme="majorBidi"/>
      <w:i/>
      <w:iCs/>
      <w:color w:val="404040" w:themeColor="text1" w:themeTint="BF"/>
      <w:sz w:val="20"/>
      <w:szCs w:val="20"/>
    </w:rPr>
  </w:style>
  <w:style w:type="paragraph" w:styleId="Billedtekst">
    <w:name w:val="caption"/>
    <w:basedOn w:val="Normal"/>
    <w:next w:val="Normal"/>
    <w:uiPriority w:val="35"/>
    <w:semiHidden/>
    <w:unhideWhenUsed/>
    <w:qFormat/>
    <w:rsid w:val="009C70BF"/>
    <w:pPr>
      <w:spacing w:after="200" w:line="240" w:lineRule="auto"/>
    </w:pPr>
    <w:rPr>
      <w:i/>
      <w:iCs/>
      <w:color w:val="424242" w:themeColor="text2"/>
      <w:szCs w:val="18"/>
    </w:rPr>
  </w:style>
  <w:style w:type="paragraph" w:styleId="Titel">
    <w:name w:val="Title"/>
    <w:basedOn w:val="Normal"/>
    <w:next w:val="Normal"/>
    <w:link w:val="TitelTegn"/>
    <w:uiPriority w:val="10"/>
    <w:qFormat/>
    <w:rsid w:val="009C70B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Tegn">
    <w:name w:val="Titel Tegn"/>
    <w:basedOn w:val="Standardskrifttypeiafsnit"/>
    <w:link w:val="Titel"/>
    <w:uiPriority w:val="10"/>
    <w:rsid w:val="009C70BF"/>
    <w:rPr>
      <w:rFonts w:asciiTheme="majorHAnsi" w:eastAsiaTheme="majorEastAsia" w:hAnsiTheme="majorHAnsi" w:cstheme="majorBidi"/>
      <w:color w:val="000000" w:themeColor="text1"/>
      <w:sz w:val="56"/>
      <w:szCs w:val="56"/>
    </w:rPr>
  </w:style>
  <w:style w:type="paragraph" w:styleId="Undertitel">
    <w:name w:val="Subtitle"/>
    <w:basedOn w:val="Normal"/>
    <w:next w:val="Normal"/>
    <w:link w:val="UndertitelTegn"/>
    <w:uiPriority w:val="11"/>
    <w:qFormat/>
    <w:rsid w:val="009C70BF"/>
    <w:pPr>
      <w:numPr>
        <w:ilvl w:val="1"/>
      </w:numPr>
    </w:pPr>
    <w:rPr>
      <w:color w:val="5A5A5A" w:themeColor="text1" w:themeTint="A5"/>
      <w:spacing w:val="10"/>
    </w:rPr>
  </w:style>
  <w:style w:type="character" w:customStyle="1" w:styleId="UndertitelTegn">
    <w:name w:val="Undertitel Tegn"/>
    <w:basedOn w:val="Standardskrifttypeiafsnit"/>
    <w:link w:val="Undertitel"/>
    <w:uiPriority w:val="11"/>
    <w:rsid w:val="009C70BF"/>
    <w:rPr>
      <w:color w:val="5A5A5A" w:themeColor="text1" w:themeTint="A5"/>
      <w:spacing w:val="10"/>
    </w:rPr>
  </w:style>
  <w:style w:type="character" w:styleId="Strk">
    <w:name w:val="Strong"/>
    <w:basedOn w:val="Standardskrifttypeiafsnit"/>
    <w:uiPriority w:val="22"/>
    <w:qFormat/>
    <w:rsid w:val="009C70BF"/>
    <w:rPr>
      <w:b/>
      <w:bCs/>
      <w:color w:val="000000" w:themeColor="text1"/>
    </w:rPr>
  </w:style>
  <w:style w:type="character" w:styleId="Fremhv">
    <w:name w:val="Emphasis"/>
    <w:basedOn w:val="Standardskrifttypeiafsnit"/>
    <w:uiPriority w:val="20"/>
    <w:qFormat/>
    <w:rsid w:val="009C70BF"/>
    <w:rPr>
      <w:i/>
      <w:iCs/>
      <w:color w:val="auto"/>
    </w:rPr>
  </w:style>
  <w:style w:type="paragraph" w:styleId="Ingenafstand">
    <w:name w:val="No Spacing"/>
    <w:link w:val="IngenafstandTegn"/>
    <w:uiPriority w:val="1"/>
    <w:qFormat/>
    <w:rsid w:val="009C70BF"/>
    <w:pPr>
      <w:spacing w:after="0" w:line="240" w:lineRule="auto"/>
    </w:pPr>
  </w:style>
  <w:style w:type="character" w:customStyle="1" w:styleId="IngenafstandTegn">
    <w:name w:val="Ingen afstand Tegn"/>
    <w:basedOn w:val="Standardskrifttypeiafsnit"/>
    <w:link w:val="Ingenafstand"/>
    <w:uiPriority w:val="1"/>
    <w:rsid w:val="009C70BF"/>
  </w:style>
  <w:style w:type="paragraph" w:styleId="Listeafsnit">
    <w:name w:val="List Paragraph"/>
    <w:basedOn w:val="Normal"/>
    <w:uiPriority w:val="1"/>
    <w:qFormat/>
    <w:rsid w:val="009C70BF"/>
    <w:pPr>
      <w:ind w:left="720"/>
      <w:contextualSpacing/>
    </w:pPr>
  </w:style>
  <w:style w:type="paragraph" w:styleId="Citat">
    <w:name w:val="Quote"/>
    <w:basedOn w:val="Normal"/>
    <w:next w:val="Normal"/>
    <w:link w:val="CitatTegn"/>
    <w:uiPriority w:val="29"/>
    <w:qFormat/>
    <w:rsid w:val="009C70BF"/>
    <w:pPr>
      <w:spacing w:before="160"/>
      <w:ind w:left="720" w:right="720"/>
    </w:pPr>
    <w:rPr>
      <w:i/>
      <w:iCs/>
      <w:color w:val="000000" w:themeColor="text1"/>
    </w:rPr>
  </w:style>
  <w:style w:type="character" w:customStyle="1" w:styleId="CitatTegn">
    <w:name w:val="Citat Tegn"/>
    <w:basedOn w:val="Standardskrifttypeiafsnit"/>
    <w:link w:val="Citat"/>
    <w:uiPriority w:val="29"/>
    <w:rsid w:val="009C70BF"/>
    <w:rPr>
      <w:i/>
      <w:iCs/>
      <w:color w:val="000000" w:themeColor="text1"/>
    </w:rPr>
  </w:style>
  <w:style w:type="paragraph" w:styleId="Strktcitat">
    <w:name w:val="Intense Quote"/>
    <w:basedOn w:val="Normal"/>
    <w:next w:val="Normal"/>
    <w:link w:val="StrktcitatTegn"/>
    <w:uiPriority w:val="30"/>
    <w:qFormat/>
    <w:rsid w:val="009C70B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StrktcitatTegn">
    <w:name w:val="Stærkt citat Tegn"/>
    <w:basedOn w:val="Standardskrifttypeiafsnit"/>
    <w:link w:val="Strktcitat"/>
    <w:uiPriority w:val="30"/>
    <w:rsid w:val="009C70BF"/>
    <w:rPr>
      <w:color w:val="000000" w:themeColor="text1"/>
      <w:shd w:val="clear" w:color="auto" w:fill="F2F2F2" w:themeFill="background1" w:themeFillShade="F2"/>
    </w:rPr>
  </w:style>
  <w:style w:type="character" w:styleId="Svagfremhvning">
    <w:name w:val="Subtle Emphasis"/>
    <w:basedOn w:val="Standardskrifttypeiafsnit"/>
    <w:uiPriority w:val="19"/>
    <w:qFormat/>
    <w:rsid w:val="009C70BF"/>
    <w:rPr>
      <w:i/>
      <w:iCs/>
      <w:color w:val="404040" w:themeColor="text1" w:themeTint="BF"/>
    </w:rPr>
  </w:style>
  <w:style w:type="character" w:styleId="Kraftigfremhvning">
    <w:name w:val="Intense Emphasis"/>
    <w:basedOn w:val="Standardskrifttypeiafsnit"/>
    <w:uiPriority w:val="21"/>
    <w:qFormat/>
    <w:rsid w:val="009C70BF"/>
    <w:rPr>
      <w:b/>
      <w:bCs/>
      <w:i/>
      <w:iCs/>
      <w:caps/>
    </w:rPr>
  </w:style>
  <w:style w:type="character" w:styleId="Svaghenvisning">
    <w:name w:val="Subtle Reference"/>
    <w:basedOn w:val="Standardskrifttypeiafsnit"/>
    <w:uiPriority w:val="31"/>
    <w:qFormat/>
    <w:rsid w:val="009C70BF"/>
    <w:rPr>
      <w:smallCaps/>
      <w:color w:val="404040" w:themeColor="text1" w:themeTint="BF"/>
      <w:u w:val="single" w:color="7F7F7F" w:themeColor="text1" w:themeTint="80"/>
    </w:rPr>
  </w:style>
  <w:style w:type="character" w:styleId="Kraftighenvisning">
    <w:name w:val="Intense Reference"/>
    <w:basedOn w:val="Standardskrifttypeiafsnit"/>
    <w:uiPriority w:val="32"/>
    <w:qFormat/>
    <w:rsid w:val="009C70BF"/>
    <w:rPr>
      <w:b/>
      <w:bCs/>
      <w:smallCaps/>
      <w:u w:val="single"/>
    </w:rPr>
  </w:style>
  <w:style w:type="character" w:styleId="Bogenstitel">
    <w:name w:val="Book Title"/>
    <w:basedOn w:val="Standardskrifttypeiafsnit"/>
    <w:uiPriority w:val="33"/>
    <w:qFormat/>
    <w:rsid w:val="009C70BF"/>
    <w:rPr>
      <w:b w:val="0"/>
      <w:bCs w:val="0"/>
      <w:smallCaps/>
      <w:spacing w:val="5"/>
    </w:rPr>
  </w:style>
  <w:style w:type="paragraph" w:styleId="Overskrift">
    <w:name w:val="TOC Heading"/>
    <w:basedOn w:val="Overskrift1"/>
    <w:next w:val="Normal"/>
    <w:uiPriority w:val="39"/>
    <w:unhideWhenUsed/>
    <w:qFormat/>
    <w:rsid w:val="009C70BF"/>
    <w:pPr>
      <w:outlineLvl w:val="9"/>
    </w:pPr>
  </w:style>
  <w:style w:type="table" w:styleId="Tabel-Gitter">
    <w:name w:val="Table Grid"/>
    <w:basedOn w:val="Tabel-Normal"/>
    <w:uiPriority w:val="39"/>
    <w:rsid w:val="00377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377A75"/>
    <w:rPr>
      <w:color w:val="808080"/>
    </w:rPr>
  </w:style>
  <w:style w:type="table" w:styleId="Gittertabel5-mrk-farve1">
    <w:name w:val="Grid Table 5 Dark Accent 1"/>
    <w:basedOn w:val="Tabel-Normal"/>
    <w:uiPriority w:val="50"/>
    <w:rsid w:val="00377A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4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7D9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7D9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7D9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7D93" w:themeFill="accent1"/>
      </w:tcPr>
    </w:tblStylePr>
    <w:tblStylePr w:type="band1Vert">
      <w:tblPr/>
      <w:tcPr>
        <w:shd w:val="clear" w:color="auto" w:fill="C2CAD4" w:themeFill="accent1" w:themeFillTint="66"/>
      </w:tcPr>
    </w:tblStylePr>
    <w:tblStylePr w:type="band1Horz">
      <w:tblPr/>
      <w:tcPr>
        <w:shd w:val="clear" w:color="auto" w:fill="C2CAD4" w:themeFill="accent1" w:themeFillTint="66"/>
      </w:tcPr>
    </w:tblStylePr>
  </w:style>
  <w:style w:type="paragraph" w:styleId="Indholdsfortegnelse2">
    <w:name w:val="toc 2"/>
    <w:basedOn w:val="Normal"/>
    <w:next w:val="Normal"/>
    <w:autoRedefine/>
    <w:uiPriority w:val="39"/>
    <w:unhideWhenUsed/>
    <w:rsid w:val="00EE3842"/>
    <w:pPr>
      <w:spacing w:after="100"/>
      <w:ind w:left="180"/>
    </w:pPr>
  </w:style>
  <w:style w:type="paragraph" w:styleId="Indholdsfortegnelse1">
    <w:name w:val="toc 1"/>
    <w:basedOn w:val="Normal"/>
    <w:next w:val="Normal"/>
    <w:autoRedefine/>
    <w:uiPriority w:val="39"/>
    <w:unhideWhenUsed/>
    <w:rsid w:val="00EE3842"/>
    <w:pPr>
      <w:spacing w:after="100"/>
    </w:pPr>
  </w:style>
  <w:style w:type="character" w:styleId="Hyperlink">
    <w:name w:val="Hyperlink"/>
    <w:basedOn w:val="Standardskrifttypeiafsnit"/>
    <w:uiPriority w:val="99"/>
    <w:unhideWhenUsed/>
    <w:rsid w:val="00EE3842"/>
    <w:rPr>
      <w:color w:val="424242" w:themeColor="hyperlink"/>
      <w:u w:val="single"/>
    </w:rPr>
  </w:style>
  <w:style w:type="paragraph" w:styleId="Sidehoved">
    <w:name w:val="header"/>
    <w:basedOn w:val="Normal"/>
    <w:link w:val="SidehovedTegn"/>
    <w:uiPriority w:val="99"/>
    <w:unhideWhenUsed/>
    <w:rsid w:val="00E41FD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E41FDD"/>
    <w:rPr>
      <w:sz w:val="18"/>
    </w:rPr>
  </w:style>
  <w:style w:type="paragraph" w:styleId="Sidefod">
    <w:name w:val="footer"/>
    <w:basedOn w:val="Normal"/>
    <w:link w:val="SidefodTegn"/>
    <w:uiPriority w:val="99"/>
    <w:unhideWhenUsed/>
    <w:rsid w:val="00E41FD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E41FDD"/>
    <w:rPr>
      <w:sz w:val="18"/>
    </w:rPr>
  </w:style>
  <w:style w:type="numbering" w:customStyle="1" w:styleId="PunkterKombit">
    <w:name w:val="Punkter_Kombit"/>
    <w:uiPriority w:val="99"/>
    <w:rsid w:val="00E41FDD"/>
    <w:pPr>
      <w:numPr>
        <w:numId w:val="1"/>
      </w:numPr>
    </w:pPr>
  </w:style>
  <w:style w:type="paragraph" w:styleId="Opstilling-punkttegn">
    <w:name w:val="List Bullet"/>
    <w:basedOn w:val="Normal"/>
    <w:uiPriority w:val="99"/>
    <w:unhideWhenUsed/>
    <w:rsid w:val="00E41FDD"/>
    <w:pPr>
      <w:numPr>
        <w:numId w:val="2"/>
      </w:numPr>
      <w:ind w:left="567"/>
      <w:contextualSpacing/>
    </w:pPr>
    <w:rPr>
      <w:rFonts w:ascii="Open Sans" w:eastAsiaTheme="minorHAnsi" w:hAnsi="Open Sans"/>
    </w:rPr>
  </w:style>
  <w:style w:type="paragraph" w:styleId="Opstilling-punkttegn2">
    <w:name w:val="List Bullet 2"/>
    <w:basedOn w:val="Normal"/>
    <w:uiPriority w:val="99"/>
    <w:unhideWhenUsed/>
    <w:rsid w:val="00E41FDD"/>
    <w:pPr>
      <w:numPr>
        <w:ilvl w:val="1"/>
        <w:numId w:val="2"/>
      </w:numPr>
      <w:ind w:left="794"/>
      <w:contextualSpacing/>
    </w:pPr>
    <w:rPr>
      <w:rFonts w:ascii="Open Sans" w:eastAsiaTheme="minorHAnsi" w:hAnsi="Open Sans"/>
    </w:rPr>
  </w:style>
  <w:style w:type="paragraph" w:styleId="Opstilling-punkttegn3">
    <w:name w:val="List Bullet 3"/>
    <w:basedOn w:val="Normal"/>
    <w:uiPriority w:val="99"/>
    <w:unhideWhenUsed/>
    <w:rsid w:val="00E41FDD"/>
    <w:pPr>
      <w:numPr>
        <w:ilvl w:val="2"/>
        <w:numId w:val="2"/>
      </w:numPr>
      <w:ind w:left="1021"/>
      <w:contextualSpacing/>
    </w:pPr>
    <w:rPr>
      <w:rFonts w:ascii="Open Sans" w:eastAsiaTheme="minorHAnsi" w:hAnsi="Open Sans"/>
    </w:rPr>
  </w:style>
  <w:style w:type="paragraph" w:styleId="Opstilling-punkttegn4">
    <w:name w:val="List Bullet 4"/>
    <w:basedOn w:val="Normal"/>
    <w:uiPriority w:val="99"/>
    <w:unhideWhenUsed/>
    <w:rsid w:val="00E41FDD"/>
    <w:pPr>
      <w:numPr>
        <w:ilvl w:val="3"/>
        <w:numId w:val="2"/>
      </w:numPr>
      <w:ind w:left="1248"/>
      <w:contextualSpacing/>
    </w:pPr>
    <w:rPr>
      <w:rFonts w:ascii="Open Sans" w:eastAsiaTheme="minorHAnsi" w:hAnsi="Open Sans"/>
    </w:rPr>
  </w:style>
  <w:style w:type="paragraph" w:styleId="Opstilling-punkttegn5">
    <w:name w:val="List Bullet 5"/>
    <w:basedOn w:val="Normal"/>
    <w:uiPriority w:val="99"/>
    <w:unhideWhenUsed/>
    <w:rsid w:val="00E41FDD"/>
    <w:pPr>
      <w:numPr>
        <w:ilvl w:val="5"/>
        <w:numId w:val="2"/>
      </w:numPr>
      <w:ind w:left="1474"/>
      <w:contextualSpacing/>
    </w:pPr>
    <w:rPr>
      <w:rFonts w:ascii="Open Sans" w:eastAsiaTheme="minorHAnsi" w:hAnsi="Open Sans"/>
    </w:rPr>
  </w:style>
  <w:style w:type="paragraph" w:styleId="Indholdsfortegnelse3">
    <w:name w:val="toc 3"/>
    <w:basedOn w:val="Normal"/>
    <w:next w:val="Normal"/>
    <w:autoRedefine/>
    <w:uiPriority w:val="39"/>
    <w:unhideWhenUsed/>
    <w:rsid w:val="00FB7B1D"/>
    <w:pPr>
      <w:spacing w:after="100"/>
      <w:ind w:left="360"/>
    </w:pPr>
  </w:style>
  <w:style w:type="table" w:styleId="Gittertabel2-farve2">
    <w:name w:val="Grid Table 2 Accent 2"/>
    <w:basedOn w:val="Tabel-Normal"/>
    <w:uiPriority w:val="47"/>
    <w:rsid w:val="00897866"/>
    <w:pPr>
      <w:spacing w:after="0" w:line="240" w:lineRule="auto"/>
    </w:pPr>
    <w:tblPr>
      <w:tblStyleRowBandSize w:val="1"/>
      <w:tblStyleColBandSize w:val="1"/>
      <w:tblBorders>
        <w:top w:val="single" w:sz="2" w:space="0" w:color="D9D9D9" w:themeColor="accent2" w:themeTint="99"/>
        <w:bottom w:val="single" w:sz="2" w:space="0" w:color="D9D9D9" w:themeColor="accent2" w:themeTint="99"/>
        <w:insideH w:val="single" w:sz="2" w:space="0" w:color="D9D9D9" w:themeColor="accent2" w:themeTint="99"/>
        <w:insideV w:val="single" w:sz="2" w:space="0" w:color="D9D9D9" w:themeColor="accent2" w:themeTint="99"/>
      </w:tblBorders>
    </w:tblPr>
    <w:tblStylePr w:type="firstRow">
      <w:rPr>
        <w:b/>
        <w:bCs/>
      </w:rPr>
      <w:tblPr/>
      <w:tcPr>
        <w:tcBorders>
          <w:top w:val="nil"/>
          <w:bottom w:val="single" w:sz="12" w:space="0" w:color="D9D9D9" w:themeColor="accent2" w:themeTint="99"/>
          <w:insideH w:val="nil"/>
          <w:insideV w:val="nil"/>
        </w:tcBorders>
        <w:shd w:val="clear" w:color="auto" w:fill="FFFFFF" w:themeFill="background1"/>
      </w:tcPr>
    </w:tblStylePr>
    <w:tblStylePr w:type="lastRow">
      <w:rPr>
        <w:b/>
        <w:bCs/>
      </w:rPr>
      <w:tblPr/>
      <w:tcPr>
        <w:tcBorders>
          <w:top w:val="double" w:sz="2" w:space="0" w:color="D9D9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2" w:themeFillTint="33"/>
      </w:tcPr>
    </w:tblStylePr>
    <w:tblStylePr w:type="band1Horz">
      <w:tblPr/>
      <w:tcPr>
        <w:shd w:val="clear" w:color="auto" w:fill="F2F2F2" w:themeFill="accent2" w:themeFillTint="33"/>
      </w:tcPr>
    </w:tblStylePr>
  </w:style>
  <w:style w:type="table" w:styleId="Listetabel3-farve2">
    <w:name w:val="List Table 3 Accent 2"/>
    <w:basedOn w:val="Tabel-Normal"/>
    <w:uiPriority w:val="48"/>
    <w:rsid w:val="00897866"/>
    <w:pPr>
      <w:spacing w:after="0" w:line="240" w:lineRule="auto"/>
    </w:pPr>
    <w:tblPr>
      <w:tblStyleRowBandSize w:val="1"/>
      <w:tblStyleColBandSize w:val="1"/>
      <w:tblBorders>
        <w:top w:val="single" w:sz="4" w:space="0" w:color="C1C1C1" w:themeColor="accent2"/>
        <w:left w:val="single" w:sz="4" w:space="0" w:color="C1C1C1" w:themeColor="accent2"/>
        <w:bottom w:val="single" w:sz="4" w:space="0" w:color="C1C1C1" w:themeColor="accent2"/>
        <w:right w:val="single" w:sz="4" w:space="0" w:color="C1C1C1" w:themeColor="accent2"/>
      </w:tblBorders>
    </w:tblPr>
    <w:tblStylePr w:type="firstRow">
      <w:rPr>
        <w:b/>
        <w:bCs/>
        <w:color w:val="FFFFFF" w:themeColor="background1"/>
      </w:rPr>
      <w:tblPr/>
      <w:tcPr>
        <w:shd w:val="clear" w:color="auto" w:fill="C1C1C1" w:themeFill="accent2"/>
      </w:tcPr>
    </w:tblStylePr>
    <w:tblStylePr w:type="lastRow">
      <w:rPr>
        <w:b/>
        <w:bCs/>
      </w:rPr>
      <w:tblPr/>
      <w:tcPr>
        <w:tcBorders>
          <w:top w:val="double" w:sz="4" w:space="0" w:color="C1C1C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C1C1" w:themeColor="accent2"/>
          <w:right w:val="single" w:sz="4" w:space="0" w:color="C1C1C1" w:themeColor="accent2"/>
        </w:tcBorders>
      </w:tcPr>
    </w:tblStylePr>
    <w:tblStylePr w:type="band1Horz">
      <w:tblPr/>
      <w:tcPr>
        <w:tcBorders>
          <w:top w:val="single" w:sz="4" w:space="0" w:color="C1C1C1" w:themeColor="accent2"/>
          <w:bottom w:val="single" w:sz="4" w:space="0" w:color="C1C1C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C1C1" w:themeColor="accent2"/>
          <w:left w:val="nil"/>
        </w:tcBorders>
      </w:tcPr>
    </w:tblStylePr>
    <w:tblStylePr w:type="swCell">
      <w:tblPr/>
      <w:tcPr>
        <w:tcBorders>
          <w:top w:val="double" w:sz="4" w:space="0" w:color="C1C1C1" w:themeColor="accent2"/>
          <w:right w:val="nil"/>
        </w:tcBorders>
      </w:tcPr>
    </w:tblStylePr>
  </w:style>
  <w:style w:type="table" w:styleId="Listetabel4-farve2">
    <w:name w:val="List Table 4 Accent 2"/>
    <w:basedOn w:val="Tabel-Normal"/>
    <w:uiPriority w:val="49"/>
    <w:rsid w:val="00897866"/>
    <w:pPr>
      <w:spacing w:after="0" w:line="240" w:lineRule="auto"/>
    </w:pPr>
    <w:tblPr>
      <w:tblStyleRowBandSize w:val="1"/>
      <w:tblStyleColBandSize w:val="1"/>
      <w:tblBorders>
        <w:top w:val="single" w:sz="4" w:space="0" w:color="D9D9D9" w:themeColor="accent2" w:themeTint="99"/>
        <w:left w:val="single" w:sz="4" w:space="0" w:color="D9D9D9" w:themeColor="accent2" w:themeTint="99"/>
        <w:bottom w:val="single" w:sz="4" w:space="0" w:color="D9D9D9" w:themeColor="accent2" w:themeTint="99"/>
        <w:right w:val="single" w:sz="4" w:space="0" w:color="D9D9D9" w:themeColor="accent2" w:themeTint="99"/>
        <w:insideH w:val="single" w:sz="4" w:space="0" w:color="D9D9D9" w:themeColor="accent2" w:themeTint="99"/>
      </w:tblBorders>
    </w:tblPr>
    <w:tblStylePr w:type="firstRow">
      <w:rPr>
        <w:b/>
        <w:bCs/>
        <w:color w:val="FFFFFF" w:themeColor="background1"/>
      </w:rPr>
      <w:tblPr/>
      <w:tcPr>
        <w:tcBorders>
          <w:top w:val="single" w:sz="4" w:space="0" w:color="C1C1C1" w:themeColor="accent2"/>
          <w:left w:val="single" w:sz="4" w:space="0" w:color="C1C1C1" w:themeColor="accent2"/>
          <w:bottom w:val="single" w:sz="4" w:space="0" w:color="C1C1C1" w:themeColor="accent2"/>
          <w:right w:val="single" w:sz="4" w:space="0" w:color="C1C1C1" w:themeColor="accent2"/>
          <w:insideH w:val="nil"/>
        </w:tcBorders>
        <w:shd w:val="clear" w:color="auto" w:fill="C1C1C1" w:themeFill="accent2"/>
      </w:tcPr>
    </w:tblStylePr>
    <w:tblStylePr w:type="lastRow">
      <w:rPr>
        <w:b/>
        <w:bCs/>
      </w:rPr>
      <w:tblPr/>
      <w:tcPr>
        <w:tcBorders>
          <w:top w:val="double" w:sz="4" w:space="0" w:color="D9D9D9" w:themeColor="accent2" w:themeTint="99"/>
        </w:tcBorders>
      </w:tcPr>
    </w:tblStylePr>
    <w:tblStylePr w:type="firstCol">
      <w:rPr>
        <w:b/>
        <w:bCs/>
      </w:rPr>
    </w:tblStylePr>
    <w:tblStylePr w:type="lastCol">
      <w:rPr>
        <w:b/>
        <w:bCs/>
      </w:rPr>
    </w:tblStylePr>
    <w:tblStylePr w:type="band1Vert">
      <w:tblPr/>
      <w:tcPr>
        <w:shd w:val="clear" w:color="auto" w:fill="F2F2F2" w:themeFill="accent2" w:themeFillTint="33"/>
      </w:tcPr>
    </w:tblStylePr>
    <w:tblStylePr w:type="band1Horz">
      <w:tblPr/>
      <w:tcPr>
        <w:shd w:val="clear" w:color="auto" w:fill="F2F2F2" w:themeFill="accent2" w:themeFillTint="33"/>
      </w:tcPr>
    </w:tblStylePr>
  </w:style>
  <w:style w:type="table" w:styleId="Gittertabel4-farve1">
    <w:name w:val="Grid Table 4 Accent 1"/>
    <w:basedOn w:val="Tabel-Normal"/>
    <w:uiPriority w:val="49"/>
    <w:rsid w:val="00897866"/>
    <w:pPr>
      <w:spacing w:after="0" w:line="240" w:lineRule="auto"/>
    </w:pPr>
    <w:tblPr>
      <w:tblStyleRowBandSize w:val="1"/>
      <w:tblStyleColBandSize w:val="1"/>
      <w:tblBorders>
        <w:top w:val="single" w:sz="4" w:space="0" w:color="A3B0BE" w:themeColor="accent1" w:themeTint="99"/>
        <w:left w:val="single" w:sz="4" w:space="0" w:color="A3B0BE" w:themeColor="accent1" w:themeTint="99"/>
        <w:bottom w:val="single" w:sz="4" w:space="0" w:color="A3B0BE" w:themeColor="accent1" w:themeTint="99"/>
        <w:right w:val="single" w:sz="4" w:space="0" w:color="A3B0BE" w:themeColor="accent1" w:themeTint="99"/>
        <w:insideH w:val="single" w:sz="4" w:space="0" w:color="A3B0BE" w:themeColor="accent1" w:themeTint="99"/>
        <w:insideV w:val="single" w:sz="4" w:space="0" w:color="A3B0BE" w:themeColor="accent1" w:themeTint="99"/>
      </w:tblBorders>
    </w:tblPr>
    <w:tblStylePr w:type="firstRow">
      <w:rPr>
        <w:b/>
        <w:bCs/>
        <w:color w:val="FFFFFF" w:themeColor="background1"/>
      </w:rPr>
      <w:tblPr/>
      <w:tcPr>
        <w:tcBorders>
          <w:top w:val="single" w:sz="4" w:space="0" w:color="687D93" w:themeColor="accent1"/>
          <w:left w:val="single" w:sz="4" w:space="0" w:color="687D93" w:themeColor="accent1"/>
          <w:bottom w:val="single" w:sz="4" w:space="0" w:color="687D93" w:themeColor="accent1"/>
          <w:right w:val="single" w:sz="4" w:space="0" w:color="687D93" w:themeColor="accent1"/>
          <w:insideH w:val="nil"/>
          <w:insideV w:val="nil"/>
        </w:tcBorders>
        <w:shd w:val="clear" w:color="auto" w:fill="687D93" w:themeFill="accent1"/>
      </w:tcPr>
    </w:tblStylePr>
    <w:tblStylePr w:type="lastRow">
      <w:rPr>
        <w:b/>
        <w:bCs/>
      </w:rPr>
      <w:tblPr/>
      <w:tcPr>
        <w:tcBorders>
          <w:top w:val="double" w:sz="4" w:space="0" w:color="687D93" w:themeColor="accent1"/>
        </w:tcBorders>
      </w:tcPr>
    </w:tblStylePr>
    <w:tblStylePr w:type="firstCol">
      <w:rPr>
        <w:b/>
        <w:bCs/>
      </w:rPr>
    </w:tblStylePr>
    <w:tblStylePr w:type="lastCol">
      <w:rPr>
        <w:b/>
        <w:bCs/>
      </w:rPr>
    </w:tblStylePr>
    <w:tblStylePr w:type="band1Vert">
      <w:tblPr/>
      <w:tcPr>
        <w:shd w:val="clear" w:color="auto" w:fill="E0E4E9" w:themeFill="accent1" w:themeFillTint="33"/>
      </w:tcPr>
    </w:tblStylePr>
    <w:tblStylePr w:type="band1Horz">
      <w:tblPr/>
      <w:tcPr>
        <w:shd w:val="clear" w:color="auto" w:fill="E0E4E9" w:themeFill="accent1" w:themeFillTint="33"/>
      </w:tcPr>
    </w:tblStylePr>
  </w:style>
  <w:style w:type="character" w:customStyle="1" w:styleId="Typografi1">
    <w:name w:val="Typografi1"/>
    <w:basedOn w:val="Standardskrifttypeiafsnit"/>
    <w:uiPriority w:val="1"/>
    <w:rsid w:val="00D34D28"/>
    <w:rPr>
      <w:bdr w:val="none" w:sz="0" w:space="0" w:color="auto"/>
      <w:shd w:val="clear" w:color="auto" w:fill="E7E6E6" w:themeFill="background2"/>
    </w:rPr>
  </w:style>
  <w:style w:type="character" w:customStyle="1" w:styleId="Typografi2">
    <w:name w:val="Typografi2"/>
    <w:basedOn w:val="Standardskrifttypeiafsnit"/>
    <w:uiPriority w:val="1"/>
    <w:rsid w:val="00D34D28"/>
    <w:rPr>
      <w:bdr w:val="none" w:sz="0" w:space="0" w:color="auto"/>
      <w:shd w:val="clear" w:color="auto" w:fill="E7E6E6" w:themeFill="background2"/>
    </w:rPr>
  </w:style>
  <w:style w:type="character" w:customStyle="1" w:styleId="Typografi3">
    <w:name w:val="Typografi3"/>
    <w:basedOn w:val="Standardskrifttypeiafsnit"/>
    <w:uiPriority w:val="1"/>
    <w:rsid w:val="00D34D28"/>
    <w:rPr>
      <w:bdr w:val="none" w:sz="0" w:space="0" w:color="auto"/>
      <w:shd w:val="clear" w:color="auto" w:fill="FFFFFF" w:themeFill="background1"/>
    </w:rPr>
  </w:style>
  <w:style w:type="paragraph" w:styleId="NormalWeb">
    <w:name w:val="Normal (Web)"/>
    <w:basedOn w:val="Normal"/>
    <w:uiPriority w:val="99"/>
    <w:unhideWhenUsed/>
    <w:rsid w:val="004211C0"/>
    <w:pPr>
      <w:spacing w:before="100" w:beforeAutospacing="1" w:after="100" w:afterAutospacing="1" w:line="240" w:lineRule="auto"/>
    </w:pPr>
    <w:rPr>
      <w:rFonts w:ascii="Times New Roman" w:eastAsia="Times New Roman" w:hAnsi="Times New Roman" w:cs="Times New Roman"/>
      <w:sz w:val="24"/>
      <w:szCs w:val="24"/>
      <w:lang w:eastAsia="da-DK"/>
    </w:rPr>
  </w:style>
  <w:style w:type="table" w:styleId="Tabelgitter-lys">
    <w:name w:val="Grid Table Light"/>
    <w:basedOn w:val="Tabel-Normal"/>
    <w:uiPriority w:val="40"/>
    <w:rsid w:val="004211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Markeringsbobletekst">
    <w:name w:val="Balloon Text"/>
    <w:basedOn w:val="Normal"/>
    <w:link w:val="MarkeringsbobletekstTegn"/>
    <w:uiPriority w:val="99"/>
    <w:semiHidden/>
    <w:unhideWhenUsed/>
    <w:rsid w:val="00933AF5"/>
    <w:pPr>
      <w:spacing w:after="0" w:line="240" w:lineRule="auto"/>
    </w:pPr>
    <w:rPr>
      <w:rFonts w:ascii="Segoe UI" w:hAnsi="Segoe UI" w:cs="Segoe UI"/>
      <w:szCs w:val="18"/>
    </w:rPr>
  </w:style>
  <w:style w:type="character" w:customStyle="1" w:styleId="MarkeringsbobletekstTegn">
    <w:name w:val="Markeringsbobletekst Tegn"/>
    <w:basedOn w:val="Standardskrifttypeiafsnit"/>
    <w:link w:val="Markeringsbobletekst"/>
    <w:uiPriority w:val="99"/>
    <w:semiHidden/>
    <w:rsid w:val="00933AF5"/>
    <w:rPr>
      <w:rFonts w:ascii="Segoe UI" w:hAnsi="Segoe UI" w:cs="Segoe UI"/>
      <w:sz w:val="18"/>
      <w:szCs w:val="18"/>
    </w:rPr>
  </w:style>
  <w:style w:type="paragraph" w:styleId="Brdtekst">
    <w:name w:val="Body Text"/>
    <w:basedOn w:val="Normal"/>
    <w:link w:val="BrdtekstTegn"/>
    <w:uiPriority w:val="1"/>
    <w:qFormat/>
    <w:rsid w:val="00A72D3F"/>
    <w:pPr>
      <w:widowControl w:val="0"/>
      <w:autoSpaceDE w:val="0"/>
      <w:autoSpaceDN w:val="0"/>
      <w:spacing w:after="0" w:line="240" w:lineRule="auto"/>
    </w:pPr>
    <w:rPr>
      <w:rFonts w:ascii="Cambria" w:eastAsia="Cambria" w:hAnsi="Cambria" w:cs="Cambria"/>
      <w:sz w:val="19"/>
      <w:szCs w:val="19"/>
    </w:rPr>
  </w:style>
  <w:style w:type="character" w:customStyle="1" w:styleId="BrdtekstTegn">
    <w:name w:val="Brødtekst Tegn"/>
    <w:basedOn w:val="Standardskrifttypeiafsnit"/>
    <w:link w:val="Brdtekst"/>
    <w:uiPriority w:val="1"/>
    <w:rsid w:val="00A72D3F"/>
    <w:rPr>
      <w:rFonts w:ascii="Cambria" w:eastAsia="Cambria" w:hAnsi="Cambria" w:cs="Cambria"/>
      <w:sz w:val="19"/>
      <w:szCs w:val="19"/>
    </w:rPr>
  </w:style>
  <w:style w:type="character" w:customStyle="1" w:styleId="UnresolvedMention">
    <w:name w:val="Unresolved Mention"/>
    <w:basedOn w:val="Standardskrifttypeiafsnit"/>
    <w:uiPriority w:val="99"/>
    <w:semiHidden/>
    <w:unhideWhenUsed/>
    <w:rsid w:val="004400B6"/>
    <w:rPr>
      <w:color w:val="605E5C"/>
      <w:shd w:val="clear" w:color="auto" w:fill="E1DFDD"/>
    </w:rPr>
  </w:style>
  <w:style w:type="character" w:styleId="Kommentarhenvisning">
    <w:name w:val="annotation reference"/>
    <w:basedOn w:val="Standardskrifttypeiafsnit"/>
    <w:uiPriority w:val="99"/>
    <w:semiHidden/>
    <w:unhideWhenUsed/>
    <w:rsid w:val="004F54E5"/>
    <w:rPr>
      <w:sz w:val="16"/>
      <w:szCs w:val="16"/>
    </w:rPr>
  </w:style>
  <w:style w:type="paragraph" w:styleId="Kommentartekst">
    <w:name w:val="annotation text"/>
    <w:basedOn w:val="Normal"/>
    <w:link w:val="KommentartekstTegn"/>
    <w:uiPriority w:val="99"/>
    <w:semiHidden/>
    <w:unhideWhenUsed/>
    <w:rsid w:val="004F54E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4F54E5"/>
    <w:rPr>
      <w:sz w:val="20"/>
      <w:szCs w:val="20"/>
    </w:rPr>
  </w:style>
  <w:style w:type="paragraph" w:styleId="Kommentaremne">
    <w:name w:val="annotation subject"/>
    <w:basedOn w:val="Kommentartekst"/>
    <w:next w:val="Kommentartekst"/>
    <w:link w:val="KommentaremneTegn"/>
    <w:uiPriority w:val="99"/>
    <w:semiHidden/>
    <w:unhideWhenUsed/>
    <w:rsid w:val="004F54E5"/>
    <w:rPr>
      <w:b/>
      <w:bCs/>
    </w:rPr>
  </w:style>
  <w:style w:type="character" w:customStyle="1" w:styleId="KommentaremneTegn">
    <w:name w:val="Kommentaremne Tegn"/>
    <w:basedOn w:val="KommentartekstTegn"/>
    <w:link w:val="Kommentaremne"/>
    <w:uiPriority w:val="99"/>
    <w:semiHidden/>
    <w:rsid w:val="004F54E5"/>
    <w:rPr>
      <w:b/>
      <w:bCs/>
      <w:sz w:val="20"/>
      <w:szCs w:val="20"/>
    </w:rPr>
  </w:style>
  <w:style w:type="paragraph" w:styleId="Korrektur">
    <w:name w:val="Revision"/>
    <w:hidden/>
    <w:uiPriority w:val="99"/>
    <w:semiHidden/>
    <w:rsid w:val="004F54E5"/>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65114">
      <w:bodyDiv w:val="1"/>
      <w:marLeft w:val="0"/>
      <w:marRight w:val="0"/>
      <w:marTop w:val="0"/>
      <w:marBottom w:val="0"/>
      <w:divBdr>
        <w:top w:val="none" w:sz="0" w:space="0" w:color="auto"/>
        <w:left w:val="none" w:sz="0" w:space="0" w:color="auto"/>
        <w:bottom w:val="none" w:sz="0" w:space="0" w:color="auto"/>
        <w:right w:val="none" w:sz="0" w:space="0" w:color="auto"/>
      </w:divBdr>
    </w:div>
    <w:div w:id="58863256">
      <w:bodyDiv w:val="1"/>
      <w:marLeft w:val="0"/>
      <w:marRight w:val="0"/>
      <w:marTop w:val="0"/>
      <w:marBottom w:val="0"/>
      <w:divBdr>
        <w:top w:val="none" w:sz="0" w:space="0" w:color="auto"/>
        <w:left w:val="none" w:sz="0" w:space="0" w:color="auto"/>
        <w:bottom w:val="none" w:sz="0" w:space="0" w:color="auto"/>
        <w:right w:val="none" w:sz="0" w:space="0" w:color="auto"/>
      </w:divBdr>
    </w:div>
    <w:div w:id="203950226">
      <w:bodyDiv w:val="1"/>
      <w:marLeft w:val="0"/>
      <w:marRight w:val="0"/>
      <w:marTop w:val="0"/>
      <w:marBottom w:val="0"/>
      <w:divBdr>
        <w:top w:val="none" w:sz="0" w:space="0" w:color="auto"/>
        <w:left w:val="none" w:sz="0" w:space="0" w:color="auto"/>
        <w:bottom w:val="none" w:sz="0" w:space="0" w:color="auto"/>
        <w:right w:val="none" w:sz="0" w:space="0" w:color="auto"/>
      </w:divBdr>
    </w:div>
    <w:div w:id="244462968">
      <w:bodyDiv w:val="1"/>
      <w:marLeft w:val="0"/>
      <w:marRight w:val="0"/>
      <w:marTop w:val="0"/>
      <w:marBottom w:val="0"/>
      <w:divBdr>
        <w:top w:val="none" w:sz="0" w:space="0" w:color="auto"/>
        <w:left w:val="none" w:sz="0" w:space="0" w:color="auto"/>
        <w:bottom w:val="none" w:sz="0" w:space="0" w:color="auto"/>
        <w:right w:val="none" w:sz="0" w:space="0" w:color="auto"/>
      </w:divBdr>
    </w:div>
    <w:div w:id="290945118">
      <w:bodyDiv w:val="1"/>
      <w:marLeft w:val="0"/>
      <w:marRight w:val="0"/>
      <w:marTop w:val="0"/>
      <w:marBottom w:val="0"/>
      <w:divBdr>
        <w:top w:val="none" w:sz="0" w:space="0" w:color="auto"/>
        <w:left w:val="none" w:sz="0" w:space="0" w:color="auto"/>
        <w:bottom w:val="none" w:sz="0" w:space="0" w:color="auto"/>
        <w:right w:val="none" w:sz="0" w:space="0" w:color="auto"/>
      </w:divBdr>
    </w:div>
    <w:div w:id="299653615">
      <w:bodyDiv w:val="1"/>
      <w:marLeft w:val="0"/>
      <w:marRight w:val="0"/>
      <w:marTop w:val="0"/>
      <w:marBottom w:val="0"/>
      <w:divBdr>
        <w:top w:val="none" w:sz="0" w:space="0" w:color="auto"/>
        <w:left w:val="none" w:sz="0" w:space="0" w:color="auto"/>
        <w:bottom w:val="none" w:sz="0" w:space="0" w:color="auto"/>
        <w:right w:val="none" w:sz="0" w:space="0" w:color="auto"/>
      </w:divBdr>
      <w:divsChild>
        <w:div w:id="634680783">
          <w:marLeft w:val="274"/>
          <w:marRight w:val="0"/>
          <w:marTop w:val="0"/>
          <w:marBottom w:val="0"/>
          <w:divBdr>
            <w:top w:val="none" w:sz="0" w:space="0" w:color="auto"/>
            <w:left w:val="none" w:sz="0" w:space="0" w:color="auto"/>
            <w:bottom w:val="none" w:sz="0" w:space="0" w:color="auto"/>
            <w:right w:val="none" w:sz="0" w:space="0" w:color="auto"/>
          </w:divBdr>
        </w:div>
        <w:div w:id="665205876">
          <w:marLeft w:val="274"/>
          <w:marRight w:val="0"/>
          <w:marTop w:val="0"/>
          <w:marBottom w:val="0"/>
          <w:divBdr>
            <w:top w:val="none" w:sz="0" w:space="0" w:color="auto"/>
            <w:left w:val="none" w:sz="0" w:space="0" w:color="auto"/>
            <w:bottom w:val="none" w:sz="0" w:space="0" w:color="auto"/>
            <w:right w:val="none" w:sz="0" w:space="0" w:color="auto"/>
          </w:divBdr>
        </w:div>
        <w:div w:id="690299713">
          <w:marLeft w:val="274"/>
          <w:marRight w:val="0"/>
          <w:marTop w:val="0"/>
          <w:marBottom w:val="0"/>
          <w:divBdr>
            <w:top w:val="none" w:sz="0" w:space="0" w:color="auto"/>
            <w:left w:val="none" w:sz="0" w:space="0" w:color="auto"/>
            <w:bottom w:val="none" w:sz="0" w:space="0" w:color="auto"/>
            <w:right w:val="none" w:sz="0" w:space="0" w:color="auto"/>
          </w:divBdr>
        </w:div>
        <w:div w:id="750157076">
          <w:marLeft w:val="274"/>
          <w:marRight w:val="0"/>
          <w:marTop w:val="0"/>
          <w:marBottom w:val="0"/>
          <w:divBdr>
            <w:top w:val="none" w:sz="0" w:space="0" w:color="auto"/>
            <w:left w:val="none" w:sz="0" w:space="0" w:color="auto"/>
            <w:bottom w:val="none" w:sz="0" w:space="0" w:color="auto"/>
            <w:right w:val="none" w:sz="0" w:space="0" w:color="auto"/>
          </w:divBdr>
        </w:div>
        <w:div w:id="763304297">
          <w:marLeft w:val="274"/>
          <w:marRight w:val="0"/>
          <w:marTop w:val="0"/>
          <w:marBottom w:val="0"/>
          <w:divBdr>
            <w:top w:val="none" w:sz="0" w:space="0" w:color="auto"/>
            <w:left w:val="none" w:sz="0" w:space="0" w:color="auto"/>
            <w:bottom w:val="none" w:sz="0" w:space="0" w:color="auto"/>
            <w:right w:val="none" w:sz="0" w:space="0" w:color="auto"/>
          </w:divBdr>
        </w:div>
        <w:div w:id="991905700">
          <w:marLeft w:val="274"/>
          <w:marRight w:val="0"/>
          <w:marTop w:val="0"/>
          <w:marBottom w:val="0"/>
          <w:divBdr>
            <w:top w:val="none" w:sz="0" w:space="0" w:color="auto"/>
            <w:left w:val="none" w:sz="0" w:space="0" w:color="auto"/>
            <w:bottom w:val="none" w:sz="0" w:space="0" w:color="auto"/>
            <w:right w:val="none" w:sz="0" w:space="0" w:color="auto"/>
          </w:divBdr>
        </w:div>
        <w:div w:id="1087923593">
          <w:marLeft w:val="274"/>
          <w:marRight w:val="0"/>
          <w:marTop w:val="0"/>
          <w:marBottom w:val="0"/>
          <w:divBdr>
            <w:top w:val="none" w:sz="0" w:space="0" w:color="auto"/>
            <w:left w:val="none" w:sz="0" w:space="0" w:color="auto"/>
            <w:bottom w:val="none" w:sz="0" w:space="0" w:color="auto"/>
            <w:right w:val="none" w:sz="0" w:space="0" w:color="auto"/>
          </w:divBdr>
        </w:div>
        <w:div w:id="1188909031">
          <w:marLeft w:val="274"/>
          <w:marRight w:val="0"/>
          <w:marTop w:val="0"/>
          <w:marBottom w:val="0"/>
          <w:divBdr>
            <w:top w:val="none" w:sz="0" w:space="0" w:color="auto"/>
            <w:left w:val="none" w:sz="0" w:space="0" w:color="auto"/>
            <w:bottom w:val="none" w:sz="0" w:space="0" w:color="auto"/>
            <w:right w:val="none" w:sz="0" w:space="0" w:color="auto"/>
          </w:divBdr>
        </w:div>
        <w:div w:id="1191841955">
          <w:marLeft w:val="274"/>
          <w:marRight w:val="0"/>
          <w:marTop w:val="0"/>
          <w:marBottom w:val="0"/>
          <w:divBdr>
            <w:top w:val="none" w:sz="0" w:space="0" w:color="auto"/>
            <w:left w:val="none" w:sz="0" w:space="0" w:color="auto"/>
            <w:bottom w:val="none" w:sz="0" w:space="0" w:color="auto"/>
            <w:right w:val="none" w:sz="0" w:space="0" w:color="auto"/>
          </w:divBdr>
        </w:div>
        <w:div w:id="1976134629">
          <w:marLeft w:val="274"/>
          <w:marRight w:val="0"/>
          <w:marTop w:val="0"/>
          <w:marBottom w:val="0"/>
          <w:divBdr>
            <w:top w:val="none" w:sz="0" w:space="0" w:color="auto"/>
            <w:left w:val="none" w:sz="0" w:space="0" w:color="auto"/>
            <w:bottom w:val="none" w:sz="0" w:space="0" w:color="auto"/>
            <w:right w:val="none" w:sz="0" w:space="0" w:color="auto"/>
          </w:divBdr>
        </w:div>
        <w:div w:id="2061660365">
          <w:marLeft w:val="274"/>
          <w:marRight w:val="0"/>
          <w:marTop w:val="0"/>
          <w:marBottom w:val="0"/>
          <w:divBdr>
            <w:top w:val="none" w:sz="0" w:space="0" w:color="auto"/>
            <w:left w:val="none" w:sz="0" w:space="0" w:color="auto"/>
            <w:bottom w:val="none" w:sz="0" w:space="0" w:color="auto"/>
            <w:right w:val="none" w:sz="0" w:space="0" w:color="auto"/>
          </w:divBdr>
        </w:div>
      </w:divsChild>
    </w:div>
    <w:div w:id="330179799">
      <w:bodyDiv w:val="1"/>
      <w:marLeft w:val="0"/>
      <w:marRight w:val="0"/>
      <w:marTop w:val="0"/>
      <w:marBottom w:val="0"/>
      <w:divBdr>
        <w:top w:val="none" w:sz="0" w:space="0" w:color="auto"/>
        <w:left w:val="none" w:sz="0" w:space="0" w:color="auto"/>
        <w:bottom w:val="none" w:sz="0" w:space="0" w:color="auto"/>
        <w:right w:val="none" w:sz="0" w:space="0" w:color="auto"/>
      </w:divBdr>
    </w:div>
    <w:div w:id="363167151">
      <w:bodyDiv w:val="1"/>
      <w:marLeft w:val="0"/>
      <w:marRight w:val="0"/>
      <w:marTop w:val="0"/>
      <w:marBottom w:val="0"/>
      <w:divBdr>
        <w:top w:val="none" w:sz="0" w:space="0" w:color="auto"/>
        <w:left w:val="none" w:sz="0" w:space="0" w:color="auto"/>
        <w:bottom w:val="none" w:sz="0" w:space="0" w:color="auto"/>
        <w:right w:val="none" w:sz="0" w:space="0" w:color="auto"/>
      </w:divBdr>
    </w:div>
    <w:div w:id="405491288">
      <w:bodyDiv w:val="1"/>
      <w:marLeft w:val="0"/>
      <w:marRight w:val="0"/>
      <w:marTop w:val="0"/>
      <w:marBottom w:val="0"/>
      <w:divBdr>
        <w:top w:val="none" w:sz="0" w:space="0" w:color="auto"/>
        <w:left w:val="none" w:sz="0" w:space="0" w:color="auto"/>
        <w:bottom w:val="none" w:sz="0" w:space="0" w:color="auto"/>
        <w:right w:val="none" w:sz="0" w:space="0" w:color="auto"/>
      </w:divBdr>
    </w:div>
    <w:div w:id="435977126">
      <w:bodyDiv w:val="1"/>
      <w:marLeft w:val="0"/>
      <w:marRight w:val="0"/>
      <w:marTop w:val="0"/>
      <w:marBottom w:val="0"/>
      <w:divBdr>
        <w:top w:val="none" w:sz="0" w:space="0" w:color="auto"/>
        <w:left w:val="none" w:sz="0" w:space="0" w:color="auto"/>
        <w:bottom w:val="none" w:sz="0" w:space="0" w:color="auto"/>
        <w:right w:val="none" w:sz="0" w:space="0" w:color="auto"/>
      </w:divBdr>
    </w:div>
    <w:div w:id="632174548">
      <w:bodyDiv w:val="1"/>
      <w:marLeft w:val="0"/>
      <w:marRight w:val="0"/>
      <w:marTop w:val="0"/>
      <w:marBottom w:val="0"/>
      <w:divBdr>
        <w:top w:val="none" w:sz="0" w:space="0" w:color="auto"/>
        <w:left w:val="none" w:sz="0" w:space="0" w:color="auto"/>
        <w:bottom w:val="none" w:sz="0" w:space="0" w:color="auto"/>
        <w:right w:val="none" w:sz="0" w:space="0" w:color="auto"/>
      </w:divBdr>
    </w:div>
    <w:div w:id="689836318">
      <w:bodyDiv w:val="1"/>
      <w:marLeft w:val="0"/>
      <w:marRight w:val="0"/>
      <w:marTop w:val="0"/>
      <w:marBottom w:val="0"/>
      <w:divBdr>
        <w:top w:val="none" w:sz="0" w:space="0" w:color="auto"/>
        <w:left w:val="none" w:sz="0" w:space="0" w:color="auto"/>
        <w:bottom w:val="none" w:sz="0" w:space="0" w:color="auto"/>
        <w:right w:val="none" w:sz="0" w:space="0" w:color="auto"/>
      </w:divBdr>
    </w:div>
    <w:div w:id="694576440">
      <w:bodyDiv w:val="1"/>
      <w:marLeft w:val="0"/>
      <w:marRight w:val="0"/>
      <w:marTop w:val="0"/>
      <w:marBottom w:val="0"/>
      <w:divBdr>
        <w:top w:val="none" w:sz="0" w:space="0" w:color="auto"/>
        <w:left w:val="none" w:sz="0" w:space="0" w:color="auto"/>
        <w:bottom w:val="none" w:sz="0" w:space="0" w:color="auto"/>
        <w:right w:val="none" w:sz="0" w:space="0" w:color="auto"/>
      </w:divBdr>
    </w:div>
    <w:div w:id="734935311">
      <w:bodyDiv w:val="1"/>
      <w:marLeft w:val="0"/>
      <w:marRight w:val="0"/>
      <w:marTop w:val="0"/>
      <w:marBottom w:val="0"/>
      <w:divBdr>
        <w:top w:val="none" w:sz="0" w:space="0" w:color="auto"/>
        <w:left w:val="none" w:sz="0" w:space="0" w:color="auto"/>
        <w:bottom w:val="none" w:sz="0" w:space="0" w:color="auto"/>
        <w:right w:val="none" w:sz="0" w:space="0" w:color="auto"/>
      </w:divBdr>
    </w:div>
    <w:div w:id="786656228">
      <w:bodyDiv w:val="1"/>
      <w:marLeft w:val="0"/>
      <w:marRight w:val="0"/>
      <w:marTop w:val="0"/>
      <w:marBottom w:val="0"/>
      <w:divBdr>
        <w:top w:val="none" w:sz="0" w:space="0" w:color="auto"/>
        <w:left w:val="none" w:sz="0" w:space="0" w:color="auto"/>
        <w:bottom w:val="none" w:sz="0" w:space="0" w:color="auto"/>
        <w:right w:val="none" w:sz="0" w:space="0" w:color="auto"/>
      </w:divBdr>
    </w:div>
    <w:div w:id="812672863">
      <w:bodyDiv w:val="1"/>
      <w:marLeft w:val="0"/>
      <w:marRight w:val="0"/>
      <w:marTop w:val="0"/>
      <w:marBottom w:val="0"/>
      <w:divBdr>
        <w:top w:val="none" w:sz="0" w:space="0" w:color="auto"/>
        <w:left w:val="none" w:sz="0" w:space="0" w:color="auto"/>
        <w:bottom w:val="none" w:sz="0" w:space="0" w:color="auto"/>
        <w:right w:val="none" w:sz="0" w:space="0" w:color="auto"/>
      </w:divBdr>
    </w:div>
    <w:div w:id="902178822">
      <w:bodyDiv w:val="1"/>
      <w:marLeft w:val="0"/>
      <w:marRight w:val="0"/>
      <w:marTop w:val="0"/>
      <w:marBottom w:val="0"/>
      <w:divBdr>
        <w:top w:val="none" w:sz="0" w:space="0" w:color="auto"/>
        <w:left w:val="none" w:sz="0" w:space="0" w:color="auto"/>
        <w:bottom w:val="none" w:sz="0" w:space="0" w:color="auto"/>
        <w:right w:val="none" w:sz="0" w:space="0" w:color="auto"/>
      </w:divBdr>
      <w:divsChild>
        <w:div w:id="464080651">
          <w:marLeft w:val="274"/>
          <w:marRight w:val="0"/>
          <w:marTop w:val="0"/>
          <w:marBottom w:val="0"/>
          <w:divBdr>
            <w:top w:val="none" w:sz="0" w:space="0" w:color="auto"/>
            <w:left w:val="none" w:sz="0" w:space="0" w:color="auto"/>
            <w:bottom w:val="none" w:sz="0" w:space="0" w:color="auto"/>
            <w:right w:val="none" w:sz="0" w:space="0" w:color="auto"/>
          </w:divBdr>
        </w:div>
        <w:div w:id="484929685">
          <w:marLeft w:val="274"/>
          <w:marRight w:val="0"/>
          <w:marTop w:val="0"/>
          <w:marBottom w:val="160"/>
          <w:divBdr>
            <w:top w:val="none" w:sz="0" w:space="0" w:color="auto"/>
            <w:left w:val="none" w:sz="0" w:space="0" w:color="auto"/>
            <w:bottom w:val="none" w:sz="0" w:space="0" w:color="auto"/>
            <w:right w:val="none" w:sz="0" w:space="0" w:color="auto"/>
          </w:divBdr>
        </w:div>
        <w:div w:id="815684639">
          <w:marLeft w:val="274"/>
          <w:marRight w:val="0"/>
          <w:marTop w:val="0"/>
          <w:marBottom w:val="0"/>
          <w:divBdr>
            <w:top w:val="none" w:sz="0" w:space="0" w:color="auto"/>
            <w:left w:val="none" w:sz="0" w:space="0" w:color="auto"/>
            <w:bottom w:val="none" w:sz="0" w:space="0" w:color="auto"/>
            <w:right w:val="none" w:sz="0" w:space="0" w:color="auto"/>
          </w:divBdr>
        </w:div>
        <w:div w:id="1009870923">
          <w:marLeft w:val="274"/>
          <w:marRight w:val="0"/>
          <w:marTop w:val="0"/>
          <w:marBottom w:val="0"/>
          <w:divBdr>
            <w:top w:val="none" w:sz="0" w:space="0" w:color="auto"/>
            <w:left w:val="none" w:sz="0" w:space="0" w:color="auto"/>
            <w:bottom w:val="none" w:sz="0" w:space="0" w:color="auto"/>
            <w:right w:val="none" w:sz="0" w:space="0" w:color="auto"/>
          </w:divBdr>
        </w:div>
        <w:div w:id="1086152598">
          <w:marLeft w:val="274"/>
          <w:marRight w:val="0"/>
          <w:marTop w:val="0"/>
          <w:marBottom w:val="0"/>
          <w:divBdr>
            <w:top w:val="none" w:sz="0" w:space="0" w:color="auto"/>
            <w:left w:val="none" w:sz="0" w:space="0" w:color="auto"/>
            <w:bottom w:val="none" w:sz="0" w:space="0" w:color="auto"/>
            <w:right w:val="none" w:sz="0" w:space="0" w:color="auto"/>
          </w:divBdr>
        </w:div>
        <w:div w:id="1182159802">
          <w:marLeft w:val="274"/>
          <w:marRight w:val="0"/>
          <w:marTop w:val="0"/>
          <w:marBottom w:val="0"/>
          <w:divBdr>
            <w:top w:val="none" w:sz="0" w:space="0" w:color="auto"/>
            <w:left w:val="none" w:sz="0" w:space="0" w:color="auto"/>
            <w:bottom w:val="none" w:sz="0" w:space="0" w:color="auto"/>
            <w:right w:val="none" w:sz="0" w:space="0" w:color="auto"/>
          </w:divBdr>
        </w:div>
        <w:div w:id="1497380263">
          <w:marLeft w:val="274"/>
          <w:marRight w:val="0"/>
          <w:marTop w:val="0"/>
          <w:marBottom w:val="0"/>
          <w:divBdr>
            <w:top w:val="none" w:sz="0" w:space="0" w:color="auto"/>
            <w:left w:val="none" w:sz="0" w:space="0" w:color="auto"/>
            <w:bottom w:val="none" w:sz="0" w:space="0" w:color="auto"/>
            <w:right w:val="none" w:sz="0" w:space="0" w:color="auto"/>
          </w:divBdr>
        </w:div>
        <w:div w:id="1536582898">
          <w:marLeft w:val="274"/>
          <w:marRight w:val="0"/>
          <w:marTop w:val="0"/>
          <w:marBottom w:val="0"/>
          <w:divBdr>
            <w:top w:val="none" w:sz="0" w:space="0" w:color="auto"/>
            <w:left w:val="none" w:sz="0" w:space="0" w:color="auto"/>
            <w:bottom w:val="none" w:sz="0" w:space="0" w:color="auto"/>
            <w:right w:val="none" w:sz="0" w:space="0" w:color="auto"/>
          </w:divBdr>
        </w:div>
        <w:div w:id="1579442848">
          <w:marLeft w:val="274"/>
          <w:marRight w:val="0"/>
          <w:marTop w:val="0"/>
          <w:marBottom w:val="0"/>
          <w:divBdr>
            <w:top w:val="none" w:sz="0" w:space="0" w:color="auto"/>
            <w:left w:val="none" w:sz="0" w:space="0" w:color="auto"/>
            <w:bottom w:val="none" w:sz="0" w:space="0" w:color="auto"/>
            <w:right w:val="none" w:sz="0" w:space="0" w:color="auto"/>
          </w:divBdr>
        </w:div>
        <w:div w:id="1598558406">
          <w:marLeft w:val="274"/>
          <w:marRight w:val="0"/>
          <w:marTop w:val="0"/>
          <w:marBottom w:val="0"/>
          <w:divBdr>
            <w:top w:val="none" w:sz="0" w:space="0" w:color="auto"/>
            <w:left w:val="none" w:sz="0" w:space="0" w:color="auto"/>
            <w:bottom w:val="none" w:sz="0" w:space="0" w:color="auto"/>
            <w:right w:val="none" w:sz="0" w:space="0" w:color="auto"/>
          </w:divBdr>
        </w:div>
        <w:div w:id="1622107160">
          <w:marLeft w:val="274"/>
          <w:marRight w:val="0"/>
          <w:marTop w:val="0"/>
          <w:marBottom w:val="0"/>
          <w:divBdr>
            <w:top w:val="none" w:sz="0" w:space="0" w:color="auto"/>
            <w:left w:val="none" w:sz="0" w:space="0" w:color="auto"/>
            <w:bottom w:val="none" w:sz="0" w:space="0" w:color="auto"/>
            <w:right w:val="none" w:sz="0" w:space="0" w:color="auto"/>
          </w:divBdr>
        </w:div>
        <w:div w:id="1775438980">
          <w:marLeft w:val="274"/>
          <w:marRight w:val="0"/>
          <w:marTop w:val="0"/>
          <w:marBottom w:val="0"/>
          <w:divBdr>
            <w:top w:val="none" w:sz="0" w:space="0" w:color="auto"/>
            <w:left w:val="none" w:sz="0" w:space="0" w:color="auto"/>
            <w:bottom w:val="none" w:sz="0" w:space="0" w:color="auto"/>
            <w:right w:val="none" w:sz="0" w:space="0" w:color="auto"/>
          </w:divBdr>
        </w:div>
        <w:div w:id="1776250683">
          <w:marLeft w:val="274"/>
          <w:marRight w:val="0"/>
          <w:marTop w:val="0"/>
          <w:marBottom w:val="0"/>
          <w:divBdr>
            <w:top w:val="none" w:sz="0" w:space="0" w:color="auto"/>
            <w:left w:val="none" w:sz="0" w:space="0" w:color="auto"/>
            <w:bottom w:val="none" w:sz="0" w:space="0" w:color="auto"/>
            <w:right w:val="none" w:sz="0" w:space="0" w:color="auto"/>
          </w:divBdr>
        </w:div>
        <w:div w:id="1898054574">
          <w:marLeft w:val="274"/>
          <w:marRight w:val="0"/>
          <w:marTop w:val="0"/>
          <w:marBottom w:val="0"/>
          <w:divBdr>
            <w:top w:val="none" w:sz="0" w:space="0" w:color="auto"/>
            <w:left w:val="none" w:sz="0" w:space="0" w:color="auto"/>
            <w:bottom w:val="none" w:sz="0" w:space="0" w:color="auto"/>
            <w:right w:val="none" w:sz="0" w:space="0" w:color="auto"/>
          </w:divBdr>
        </w:div>
        <w:div w:id="2044548953">
          <w:marLeft w:val="274"/>
          <w:marRight w:val="0"/>
          <w:marTop w:val="0"/>
          <w:marBottom w:val="0"/>
          <w:divBdr>
            <w:top w:val="none" w:sz="0" w:space="0" w:color="auto"/>
            <w:left w:val="none" w:sz="0" w:space="0" w:color="auto"/>
            <w:bottom w:val="none" w:sz="0" w:space="0" w:color="auto"/>
            <w:right w:val="none" w:sz="0" w:space="0" w:color="auto"/>
          </w:divBdr>
        </w:div>
      </w:divsChild>
    </w:div>
    <w:div w:id="995381459">
      <w:bodyDiv w:val="1"/>
      <w:marLeft w:val="0"/>
      <w:marRight w:val="0"/>
      <w:marTop w:val="0"/>
      <w:marBottom w:val="0"/>
      <w:divBdr>
        <w:top w:val="none" w:sz="0" w:space="0" w:color="auto"/>
        <w:left w:val="none" w:sz="0" w:space="0" w:color="auto"/>
        <w:bottom w:val="none" w:sz="0" w:space="0" w:color="auto"/>
        <w:right w:val="none" w:sz="0" w:space="0" w:color="auto"/>
      </w:divBdr>
    </w:div>
    <w:div w:id="1131097596">
      <w:bodyDiv w:val="1"/>
      <w:marLeft w:val="0"/>
      <w:marRight w:val="0"/>
      <w:marTop w:val="0"/>
      <w:marBottom w:val="0"/>
      <w:divBdr>
        <w:top w:val="none" w:sz="0" w:space="0" w:color="auto"/>
        <w:left w:val="none" w:sz="0" w:space="0" w:color="auto"/>
        <w:bottom w:val="none" w:sz="0" w:space="0" w:color="auto"/>
        <w:right w:val="none" w:sz="0" w:space="0" w:color="auto"/>
      </w:divBdr>
    </w:div>
    <w:div w:id="1411271143">
      <w:bodyDiv w:val="1"/>
      <w:marLeft w:val="0"/>
      <w:marRight w:val="0"/>
      <w:marTop w:val="0"/>
      <w:marBottom w:val="0"/>
      <w:divBdr>
        <w:top w:val="none" w:sz="0" w:space="0" w:color="auto"/>
        <w:left w:val="none" w:sz="0" w:space="0" w:color="auto"/>
        <w:bottom w:val="none" w:sz="0" w:space="0" w:color="auto"/>
        <w:right w:val="none" w:sz="0" w:space="0" w:color="auto"/>
      </w:divBdr>
    </w:div>
    <w:div w:id="1490169641">
      <w:bodyDiv w:val="1"/>
      <w:marLeft w:val="0"/>
      <w:marRight w:val="0"/>
      <w:marTop w:val="0"/>
      <w:marBottom w:val="0"/>
      <w:divBdr>
        <w:top w:val="none" w:sz="0" w:space="0" w:color="auto"/>
        <w:left w:val="none" w:sz="0" w:space="0" w:color="auto"/>
        <w:bottom w:val="none" w:sz="0" w:space="0" w:color="auto"/>
        <w:right w:val="none" w:sz="0" w:space="0" w:color="auto"/>
      </w:divBdr>
    </w:div>
    <w:div w:id="1494570329">
      <w:bodyDiv w:val="1"/>
      <w:marLeft w:val="0"/>
      <w:marRight w:val="0"/>
      <w:marTop w:val="0"/>
      <w:marBottom w:val="0"/>
      <w:divBdr>
        <w:top w:val="none" w:sz="0" w:space="0" w:color="auto"/>
        <w:left w:val="none" w:sz="0" w:space="0" w:color="auto"/>
        <w:bottom w:val="none" w:sz="0" w:space="0" w:color="auto"/>
        <w:right w:val="none" w:sz="0" w:space="0" w:color="auto"/>
      </w:divBdr>
    </w:div>
    <w:div w:id="1499809405">
      <w:bodyDiv w:val="1"/>
      <w:marLeft w:val="0"/>
      <w:marRight w:val="0"/>
      <w:marTop w:val="0"/>
      <w:marBottom w:val="0"/>
      <w:divBdr>
        <w:top w:val="none" w:sz="0" w:space="0" w:color="auto"/>
        <w:left w:val="none" w:sz="0" w:space="0" w:color="auto"/>
        <w:bottom w:val="none" w:sz="0" w:space="0" w:color="auto"/>
        <w:right w:val="none" w:sz="0" w:space="0" w:color="auto"/>
      </w:divBdr>
    </w:div>
    <w:div w:id="1510636850">
      <w:bodyDiv w:val="1"/>
      <w:marLeft w:val="0"/>
      <w:marRight w:val="0"/>
      <w:marTop w:val="0"/>
      <w:marBottom w:val="0"/>
      <w:divBdr>
        <w:top w:val="none" w:sz="0" w:space="0" w:color="auto"/>
        <w:left w:val="none" w:sz="0" w:space="0" w:color="auto"/>
        <w:bottom w:val="none" w:sz="0" w:space="0" w:color="auto"/>
        <w:right w:val="none" w:sz="0" w:space="0" w:color="auto"/>
      </w:divBdr>
    </w:div>
    <w:div w:id="1583837658">
      <w:bodyDiv w:val="1"/>
      <w:marLeft w:val="0"/>
      <w:marRight w:val="0"/>
      <w:marTop w:val="0"/>
      <w:marBottom w:val="0"/>
      <w:divBdr>
        <w:top w:val="none" w:sz="0" w:space="0" w:color="auto"/>
        <w:left w:val="none" w:sz="0" w:space="0" w:color="auto"/>
        <w:bottom w:val="none" w:sz="0" w:space="0" w:color="auto"/>
        <w:right w:val="none" w:sz="0" w:space="0" w:color="auto"/>
      </w:divBdr>
    </w:div>
    <w:div w:id="1818916500">
      <w:bodyDiv w:val="1"/>
      <w:marLeft w:val="0"/>
      <w:marRight w:val="0"/>
      <w:marTop w:val="0"/>
      <w:marBottom w:val="0"/>
      <w:divBdr>
        <w:top w:val="none" w:sz="0" w:space="0" w:color="auto"/>
        <w:left w:val="none" w:sz="0" w:space="0" w:color="auto"/>
        <w:bottom w:val="none" w:sz="0" w:space="0" w:color="auto"/>
        <w:right w:val="none" w:sz="0" w:space="0" w:color="auto"/>
      </w:divBdr>
    </w:div>
    <w:div w:id="1940017311">
      <w:bodyDiv w:val="1"/>
      <w:marLeft w:val="0"/>
      <w:marRight w:val="0"/>
      <w:marTop w:val="0"/>
      <w:marBottom w:val="0"/>
      <w:divBdr>
        <w:top w:val="none" w:sz="0" w:space="0" w:color="auto"/>
        <w:left w:val="none" w:sz="0" w:space="0" w:color="auto"/>
        <w:bottom w:val="none" w:sz="0" w:space="0" w:color="auto"/>
        <w:right w:val="none" w:sz="0" w:space="0" w:color="auto"/>
      </w:divBdr>
    </w:div>
    <w:div w:id="1947157850">
      <w:bodyDiv w:val="1"/>
      <w:marLeft w:val="0"/>
      <w:marRight w:val="0"/>
      <w:marTop w:val="0"/>
      <w:marBottom w:val="0"/>
      <w:divBdr>
        <w:top w:val="none" w:sz="0" w:space="0" w:color="auto"/>
        <w:left w:val="none" w:sz="0" w:space="0" w:color="auto"/>
        <w:bottom w:val="none" w:sz="0" w:space="0" w:color="auto"/>
        <w:right w:val="none" w:sz="0" w:space="0" w:color="auto"/>
      </w:divBdr>
    </w:div>
    <w:div w:id="2045445062">
      <w:bodyDiv w:val="1"/>
      <w:marLeft w:val="0"/>
      <w:marRight w:val="0"/>
      <w:marTop w:val="0"/>
      <w:marBottom w:val="0"/>
      <w:divBdr>
        <w:top w:val="none" w:sz="0" w:space="0" w:color="auto"/>
        <w:left w:val="none" w:sz="0" w:space="0" w:color="auto"/>
        <w:bottom w:val="none" w:sz="0" w:space="0" w:color="auto"/>
        <w:right w:val="none" w:sz="0" w:space="0" w:color="auto"/>
      </w:divBdr>
    </w:div>
    <w:div w:id="2047558767">
      <w:bodyDiv w:val="1"/>
      <w:marLeft w:val="0"/>
      <w:marRight w:val="0"/>
      <w:marTop w:val="0"/>
      <w:marBottom w:val="0"/>
      <w:divBdr>
        <w:top w:val="none" w:sz="0" w:space="0" w:color="auto"/>
        <w:left w:val="none" w:sz="0" w:space="0" w:color="auto"/>
        <w:bottom w:val="none" w:sz="0" w:space="0" w:color="auto"/>
        <w:right w:val="none" w:sz="0" w:space="0" w:color="auto"/>
      </w:divBdr>
    </w:div>
    <w:div w:id="2061711675">
      <w:bodyDiv w:val="1"/>
      <w:marLeft w:val="0"/>
      <w:marRight w:val="0"/>
      <w:marTop w:val="0"/>
      <w:marBottom w:val="0"/>
      <w:divBdr>
        <w:top w:val="none" w:sz="0" w:space="0" w:color="auto"/>
        <w:left w:val="none" w:sz="0" w:space="0" w:color="auto"/>
        <w:bottom w:val="none" w:sz="0" w:space="0" w:color="auto"/>
        <w:right w:val="none" w:sz="0" w:space="0" w:color="auto"/>
      </w:divBdr>
      <w:divsChild>
        <w:div w:id="17972479">
          <w:marLeft w:val="274"/>
          <w:marRight w:val="0"/>
          <w:marTop w:val="0"/>
          <w:marBottom w:val="0"/>
          <w:divBdr>
            <w:top w:val="none" w:sz="0" w:space="0" w:color="auto"/>
            <w:left w:val="none" w:sz="0" w:space="0" w:color="auto"/>
            <w:bottom w:val="none" w:sz="0" w:space="0" w:color="auto"/>
            <w:right w:val="none" w:sz="0" w:space="0" w:color="auto"/>
          </w:divBdr>
        </w:div>
        <w:div w:id="174924561">
          <w:marLeft w:val="274"/>
          <w:marRight w:val="0"/>
          <w:marTop w:val="0"/>
          <w:marBottom w:val="0"/>
          <w:divBdr>
            <w:top w:val="none" w:sz="0" w:space="0" w:color="auto"/>
            <w:left w:val="none" w:sz="0" w:space="0" w:color="auto"/>
            <w:bottom w:val="none" w:sz="0" w:space="0" w:color="auto"/>
            <w:right w:val="none" w:sz="0" w:space="0" w:color="auto"/>
          </w:divBdr>
        </w:div>
        <w:div w:id="306666223">
          <w:marLeft w:val="274"/>
          <w:marRight w:val="0"/>
          <w:marTop w:val="0"/>
          <w:marBottom w:val="0"/>
          <w:divBdr>
            <w:top w:val="none" w:sz="0" w:space="0" w:color="auto"/>
            <w:left w:val="none" w:sz="0" w:space="0" w:color="auto"/>
            <w:bottom w:val="none" w:sz="0" w:space="0" w:color="auto"/>
            <w:right w:val="none" w:sz="0" w:space="0" w:color="auto"/>
          </w:divBdr>
        </w:div>
        <w:div w:id="457191029">
          <w:marLeft w:val="274"/>
          <w:marRight w:val="0"/>
          <w:marTop w:val="0"/>
          <w:marBottom w:val="0"/>
          <w:divBdr>
            <w:top w:val="none" w:sz="0" w:space="0" w:color="auto"/>
            <w:left w:val="none" w:sz="0" w:space="0" w:color="auto"/>
            <w:bottom w:val="none" w:sz="0" w:space="0" w:color="auto"/>
            <w:right w:val="none" w:sz="0" w:space="0" w:color="auto"/>
          </w:divBdr>
        </w:div>
        <w:div w:id="502862532">
          <w:marLeft w:val="274"/>
          <w:marRight w:val="0"/>
          <w:marTop w:val="0"/>
          <w:marBottom w:val="0"/>
          <w:divBdr>
            <w:top w:val="none" w:sz="0" w:space="0" w:color="auto"/>
            <w:left w:val="none" w:sz="0" w:space="0" w:color="auto"/>
            <w:bottom w:val="none" w:sz="0" w:space="0" w:color="auto"/>
            <w:right w:val="none" w:sz="0" w:space="0" w:color="auto"/>
          </w:divBdr>
        </w:div>
        <w:div w:id="817845868">
          <w:marLeft w:val="274"/>
          <w:marRight w:val="0"/>
          <w:marTop w:val="0"/>
          <w:marBottom w:val="0"/>
          <w:divBdr>
            <w:top w:val="none" w:sz="0" w:space="0" w:color="auto"/>
            <w:left w:val="none" w:sz="0" w:space="0" w:color="auto"/>
            <w:bottom w:val="none" w:sz="0" w:space="0" w:color="auto"/>
            <w:right w:val="none" w:sz="0" w:space="0" w:color="auto"/>
          </w:divBdr>
        </w:div>
        <w:div w:id="869143712">
          <w:marLeft w:val="274"/>
          <w:marRight w:val="0"/>
          <w:marTop w:val="0"/>
          <w:marBottom w:val="0"/>
          <w:divBdr>
            <w:top w:val="none" w:sz="0" w:space="0" w:color="auto"/>
            <w:left w:val="none" w:sz="0" w:space="0" w:color="auto"/>
            <w:bottom w:val="none" w:sz="0" w:space="0" w:color="auto"/>
            <w:right w:val="none" w:sz="0" w:space="0" w:color="auto"/>
          </w:divBdr>
        </w:div>
        <w:div w:id="1036931352">
          <w:marLeft w:val="274"/>
          <w:marRight w:val="0"/>
          <w:marTop w:val="0"/>
          <w:marBottom w:val="0"/>
          <w:divBdr>
            <w:top w:val="none" w:sz="0" w:space="0" w:color="auto"/>
            <w:left w:val="none" w:sz="0" w:space="0" w:color="auto"/>
            <w:bottom w:val="none" w:sz="0" w:space="0" w:color="auto"/>
            <w:right w:val="none" w:sz="0" w:space="0" w:color="auto"/>
          </w:divBdr>
        </w:div>
        <w:div w:id="1270623795">
          <w:marLeft w:val="274"/>
          <w:marRight w:val="0"/>
          <w:marTop w:val="0"/>
          <w:marBottom w:val="0"/>
          <w:divBdr>
            <w:top w:val="none" w:sz="0" w:space="0" w:color="auto"/>
            <w:left w:val="none" w:sz="0" w:space="0" w:color="auto"/>
            <w:bottom w:val="none" w:sz="0" w:space="0" w:color="auto"/>
            <w:right w:val="none" w:sz="0" w:space="0" w:color="auto"/>
          </w:divBdr>
        </w:div>
        <w:div w:id="1317418023">
          <w:marLeft w:val="274"/>
          <w:marRight w:val="0"/>
          <w:marTop w:val="0"/>
          <w:marBottom w:val="0"/>
          <w:divBdr>
            <w:top w:val="none" w:sz="0" w:space="0" w:color="auto"/>
            <w:left w:val="none" w:sz="0" w:space="0" w:color="auto"/>
            <w:bottom w:val="none" w:sz="0" w:space="0" w:color="auto"/>
            <w:right w:val="none" w:sz="0" w:space="0" w:color="auto"/>
          </w:divBdr>
        </w:div>
        <w:div w:id="1391147392">
          <w:marLeft w:val="274"/>
          <w:marRight w:val="0"/>
          <w:marTop w:val="0"/>
          <w:marBottom w:val="0"/>
          <w:divBdr>
            <w:top w:val="none" w:sz="0" w:space="0" w:color="auto"/>
            <w:left w:val="none" w:sz="0" w:space="0" w:color="auto"/>
            <w:bottom w:val="none" w:sz="0" w:space="0" w:color="auto"/>
            <w:right w:val="none" w:sz="0" w:space="0" w:color="auto"/>
          </w:divBdr>
        </w:div>
        <w:div w:id="1433207855">
          <w:marLeft w:val="274"/>
          <w:marRight w:val="0"/>
          <w:marTop w:val="0"/>
          <w:marBottom w:val="0"/>
          <w:divBdr>
            <w:top w:val="none" w:sz="0" w:space="0" w:color="auto"/>
            <w:left w:val="none" w:sz="0" w:space="0" w:color="auto"/>
            <w:bottom w:val="none" w:sz="0" w:space="0" w:color="auto"/>
            <w:right w:val="none" w:sz="0" w:space="0" w:color="auto"/>
          </w:divBdr>
        </w:div>
        <w:div w:id="1573272417">
          <w:marLeft w:val="274"/>
          <w:marRight w:val="0"/>
          <w:marTop w:val="0"/>
          <w:marBottom w:val="0"/>
          <w:divBdr>
            <w:top w:val="none" w:sz="0" w:space="0" w:color="auto"/>
            <w:left w:val="none" w:sz="0" w:space="0" w:color="auto"/>
            <w:bottom w:val="none" w:sz="0" w:space="0" w:color="auto"/>
            <w:right w:val="none" w:sz="0" w:space="0" w:color="auto"/>
          </w:divBdr>
        </w:div>
        <w:div w:id="1608122475">
          <w:marLeft w:val="274"/>
          <w:marRight w:val="0"/>
          <w:marTop w:val="0"/>
          <w:marBottom w:val="160"/>
          <w:divBdr>
            <w:top w:val="none" w:sz="0" w:space="0" w:color="auto"/>
            <w:left w:val="none" w:sz="0" w:space="0" w:color="auto"/>
            <w:bottom w:val="none" w:sz="0" w:space="0" w:color="auto"/>
            <w:right w:val="none" w:sz="0" w:space="0" w:color="auto"/>
          </w:divBdr>
        </w:div>
        <w:div w:id="2133818013">
          <w:marLeft w:val="274"/>
          <w:marRight w:val="0"/>
          <w:marTop w:val="0"/>
          <w:marBottom w:val="0"/>
          <w:divBdr>
            <w:top w:val="none" w:sz="0" w:space="0" w:color="auto"/>
            <w:left w:val="none" w:sz="0" w:space="0" w:color="auto"/>
            <w:bottom w:val="none" w:sz="0" w:space="0" w:color="auto"/>
            <w:right w:val="none" w:sz="0" w:space="0" w:color="auto"/>
          </w:divBdr>
        </w:div>
      </w:divsChild>
    </w:div>
    <w:div w:id="212784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ha\Documents\Brugerdefinerede%20Office-skabeloner\Forvaltningsplan.dotx" TargetMode="External"/></Relationships>
</file>

<file path=word/theme/theme1.xml><?xml version="1.0" encoding="utf-8"?>
<a:theme xmlns:a="http://schemas.openxmlformats.org/drawingml/2006/main" name="Hillerød Kommune">
  <a:themeElements>
    <a:clrScheme name="Hillerød Kommune">
      <a:dk1>
        <a:srgbClr val="000000"/>
      </a:dk1>
      <a:lt1>
        <a:srgbClr val="FFFFFF"/>
      </a:lt1>
      <a:dk2>
        <a:srgbClr val="424242"/>
      </a:dk2>
      <a:lt2>
        <a:srgbClr val="E7E6E6"/>
      </a:lt2>
      <a:accent1>
        <a:srgbClr val="687D93"/>
      </a:accent1>
      <a:accent2>
        <a:srgbClr val="C1C1C1"/>
      </a:accent2>
      <a:accent3>
        <a:srgbClr val="AC0000"/>
      </a:accent3>
      <a:accent4>
        <a:srgbClr val="F1C400"/>
      </a:accent4>
      <a:accent5>
        <a:srgbClr val="595478"/>
      </a:accent5>
      <a:accent6>
        <a:srgbClr val="ED8700"/>
      </a:accent6>
      <a:hlink>
        <a:srgbClr val="424242"/>
      </a:hlink>
      <a:folHlink>
        <a:srgbClr val="A8CDE9"/>
      </a:folHlink>
    </a:clrScheme>
    <a:fontScheme name="Hillerød Kommune">
      <a:majorFont>
        <a:latin typeface="Open Sans Extrabold"/>
        <a:ea typeface=""/>
        <a:cs typeface=""/>
      </a:majorFont>
      <a:minorFont>
        <a:latin typeface="Open Sans"/>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illerød Kommune" id="{056FD7F9-32ED-465E-8FC1-D7D8EEF06325}" vid="{09528C9A-7866-4B12-9D49-BB940C6B90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caf5e45-0c8b-4fcc-b8db-ca59409a1111">
      <Terms xmlns="http://schemas.microsoft.com/office/infopath/2007/PartnerControls"/>
    </lcf76f155ced4ddcb4097134ff3c332f>
    <TaxCatchAll xmlns="eefc6b17-5062-4321-9470-8852d5892d93" xsi:nil="true"/>
    <SharedWithUsers xmlns="8fc47fde-398b-4fe3-917e-f10ba7f5b9ed">
      <UserInfo>
        <DisplayName>Lisbeth Malmer Jensen</DisplayName>
        <AccountId>136</AccountId>
        <AccountType/>
      </UserInfo>
      <UserInfo>
        <DisplayName>Shlomik Daniel Avshalom</DisplayName>
        <AccountId>164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233CB4D918F5C48A53A139B814499AE" ma:contentTypeVersion="27" ma:contentTypeDescription="Opret et nyt dokument." ma:contentTypeScope="" ma:versionID="4df295898e838694a575fb6803c3d47f">
  <xsd:schema xmlns:xsd="http://www.w3.org/2001/XMLSchema" xmlns:xs="http://www.w3.org/2001/XMLSchema" xmlns:p="http://schemas.microsoft.com/office/2006/metadata/properties" xmlns:ns2="4caf5e45-0c8b-4fcc-b8db-ca59409a1111" xmlns:ns3="8fc47fde-398b-4fe3-917e-f10ba7f5b9ed" xmlns:ns4="eefc6b17-5062-4321-9470-8852d5892d93" targetNamespace="http://schemas.microsoft.com/office/2006/metadata/properties" ma:root="true" ma:fieldsID="d307b264e42d5919d4766cb5628b44b5" ns2:_="" ns3:_="" ns4:_="">
    <xsd:import namespace="4caf5e45-0c8b-4fcc-b8db-ca59409a1111"/>
    <xsd:import namespace="8fc47fde-398b-4fe3-917e-f10ba7f5b9ed"/>
    <xsd:import namespace="eefc6b17-5062-4321-9470-8852d5892d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af5e45-0c8b-4fcc-b8db-ca59409a1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3795dbf2-5a9d-4613-ad3a-d11767a5b5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c47fde-398b-4fe3-917e-f10ba7f5b9ed"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fc6b17-5062-4321-9470-8852d5892d9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9ee74e2-8919-4b8c-b674-eeb03340c4d0}" ma:internalName="TaxCatchAll" ma:showField="CatchAllData" ma:web="eefc6b17-5062-4321-9470-8852d5892d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5ED4C-FFE1-45F7-921A-54E8A9C516E8}">
  <ds:schemaRefs>
    <ds:schemaRef ds:uri="http://schemas.microsoft.com/sharepoint/v3/contenttype/forms"/>
  </ds:schemaRefs>
</ds:datastoreItem>
</file>

<file path=customXml/itemProps2.xml><?xml version="1.0" encoding="utf-8"?>
<ds:datastoreItem xmlns:ds="http://schemas.openxmlformats.org/officeDocument/2006/customXml" ds:itemID="{3C08528B-C833-4D68-9E87-CCDABBB6D539}">
  <ds:schemaRefs>
    <ds:schemaRef ds:uri="http://purl.org/dc/terms/"/>
    <ds:schemaRef ds:uri="8fc47fde-398b-4fe3-917e-f10ba7f5b9ed"/>
    <ds:schemaRef ds:uri="http://schemas.microsoft.com/office/2006/documentManagement/types"/>
    <ds:schemaRef ds:uri="http://schemas.openxmlformats.org/package/2006/metadata/core-properties"/>
    <ds:schemaRef ds:uri="http://www.w3.org/XML/1998/namespace"/>
    <ds:schemaRef ds:uri="http://purl.org/dc/elements/1.1/"/>
    <ds:schemaRef ds:uri="4caf5e45-0c8b-4fcc-b8db-ca59409a1111"/>
    <ds:schemaRef ds:uri="eefc6b17-5062-4321-9470-8852d5892d93"/>
    <ds:schemaRef ds:uri="http://schemas.microsoft.com/office/2006/metadata/properties"/>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7EF6B6FB-C648-4906-970B-C0D0B6DED2DC}"/>
</file>

<file path=customXml/itemProps4.xml><?xml version="1.0" encoding="utf-8"?>
<ds:datastoreItem xmlns:ds="http://schemas.openxmlformats.org/officeDocument/2006/customXml" ds:itemID="{FD0636A5-7C08-40D3-944C-EFD918E7A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Forvaltningsplan</Template>
  <TotalTime>65</TotalTime>
  <Pages>6</Pages>
  <Words>1111</Words>
  <Characters>6779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Hillerød Kommune</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Shlomik Avshalom;Lisbeth Malmer Jensen</dc:creator>
  <cp:keywords/>
  <dc:description/>
  <cp:lastModifiedBy>Lene Rita Imbæk</cp:lastModifiedBy>
  <cp:revision>6</cp:revision>
  <cp:lastPrinted>2022-07-14T11:43:00Z</cp:lastPrinted>
  <dcterms:created xsi:type="dcterms:W3CDTF">2022-07-22T09:37:00Z</dcterms:created>
  <dcterms:modified xsi:type="dcterms:W3CDTF">2023-03-27T12:01:00Z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0x0101008233CB4D918F5C48A53A139B814499AE</vt:lpwstr>
  </property>
  <property fmtid="{D5CDD505-2E9C-101B-9397-08002B2CF9AE}" pid="3" name="OfficeInstanceGUID">
    <vt:lpwstr>{A1AB5DC5-40F1-4CF1-865D-DDD9B999E245}</vt:lpwstr>
  </property>
  <property fmtid="{D5CDD505-2E9C-101B-9397-08002B2CF9AE}" pid="4" name="MediaServiceImageTags">
    <vt:lpwstr/>
  </property>
</Properties>
</file>